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05011F" w:rsidR="00DC5EF4" w:rsidP="005325F2" w:rsidRDefault="00DC5EF4" w14:paraId="50D8C50F" w14:textId="77777777">
      <w:pPr>
        <w:rPr>
          <w:rFonts w:asciiTheme="minorHAnsi" w:hAnsiTheme="minorHAnsi" w:cstheme="minorHAnsi"/>
          <w:szCs w:val="24"/>
        </w:rPr>
      </w:pPr>
      <w:bookmarkStart w:name="_GoBack" w:id="0"/>
      <w:bookmarkEnd w:id="0"/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08"/>
        <w:gridCol w:w="230"/>
        <w:gridCol w:w="158"/>
        <w:gridCol w:w="1020"/>
        <w:gridCol w:w="487"/>
        <w:gridCol w:w="574"/>
        <w:gridCol w:w="356"/>
        <w:gridCol w:w="489"/>
        <w:gridCol w:w="152"/>
        <w:gridCol w:w="775"/>
        <w:gridCol w:w="62"/>
        <w:gridCol w:w="989"/>
        <w:gridCol w:w="365"/>
        <w:gridCol w:w="1192"/>
        <w:gridCol w:w="224"/>
        <w:gridCol w:w="132"/>
        <w:gridCol w:w="1077"/>
      </w:tblGrid>
      <w:tr w:rsidRPr="005325F2" w:rsidR="00DC5EF4" w:rsidTr="00536FA5" w14:paraId="2C4F6629" w14:textId="77777777">
        <w:tc>
          <w:tcPr>
            <w:tcW w:w="9690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:rsidRPr="0005011F" w:rsidR="00DC5EF4" w:rsidP="005325F2" w:rsidRDefault="00DC5EF4" w14:paraId="270CACD6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05011F">
              <w:rPr>
                <w:rFonts w:asciiTheme="minorHAnsi" w:hAnsiTheme="minorHAnsi" w:cstheme="minorHAnsi"/>
                <w:b/>
                <w:szCs w:val="24"/>
              </w:rPr>
              <w:t>UČNI NAČRT PREDMETA / COURSE SYLLABUS</w:t>
            </w:r>
          </w:p>
        </w:tc>
      </w:tr>
      <w:tr w:rsidRPr="005325F2" w:rsidR="00DC5EF4" w:rsidTr="00536FA5" w14:paraId="59CBB5CE" w14:textId="77777777">
        <w:tc>
          <w:tcPr>
            <w:tcW w:w="1799" w:type="dxa"/>
            <w:gridSpan w:val="3"/>
          </w:tcPr>
          <w:p w:rsidRPr="0005011F" w:rsidR="00DC5EF4" w:rsidP="005325F2" w:rsidRDefault="00DC5EF4" w14:paraId="7D0EF341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05011F">
              <w:rPr>
                <w:rFonts w:asciiTheme="minorHAnsi" w:hAnsiTheme="minorHAnsi" w:cstheme="minorHAnsi"/>
                <w:b/>
                <w:szCs w:val="24"/>
              </w:rPr>
              <w:t>Predmet:</w:t>
            </w:r>
          </w:p>
        </w:tc>
        <w:tc>
          <w:tcPr>
            <w:tcW w:w="7891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5011F" w:rsidR="00DC5EF4" w:rsidP="005325F2" w:rsidRDefault="00DC5EF4" w14:paraId="419705F1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05011F">
              <w:rPr>
                <w:rFonts w:asciiTheme="minorHAnsi" w:hAnsiTheme="minorHAnsi" w:cstheme="minorHAnsi"/>
                <w:szCs w:val="24"/>
              </w:rPr>
              <w:t>Otrok in glasba</w:t>
            </w:r>
          </w:p>
        </w:tc>
      </w:tr>
      <w:tr w:rsidRPr="005325F2" w:rsidR="00DC5EF4" w:rsidTr="00536FA5" w14:paraId="74349357" w14:textId="77777777">
        <w:tc>
          <w:tcPr>
            <w:tcW w:w="1799" w:type="dxa"/>
            <w:gridSpan w:val="3"/>
          </w:tcPr>
          <w:p w:rsidRPr="0005011F" w:rsidR="00DC5EF4" w:rsidP="005325F2" w:rsidRDefault="00DC5EF4" w14:paraId="770A9612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05011F">
              <w:rPr>
                <w:rFonts w:asciiTheme="minorHAnsi" w:hAnsiTheme="minorHAnsi" w:cstheme="minorHAnsi"/>
                <w:b/>
                <w:szCs w:val="24"/>
              </w:rPr>
              <w:t>Course</w:t>
            </w:r>
            <w:proofErr w:type="spellEnd"/>
            <w:r w:rsidRPr="0005011F">
              <w:rPr>
                <w:rFonts w:asciiTheme="minorHAnsi" w:hAnsiTheme="minorHAnsi" w:cstheme="minorHAnsi"/>
                <w:b/>
                <w:szCs w:val="24"/>
              </w:rPr>
              <w:t xml:space="preserve"> title:</w:t>
            </w:r>
          </w:p>
        </w:tc>
        <w:tc>
          <w:tcPr>
            <w:tcW w:w="7891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5011F" w:rsidR="00DC5EF4" w:rsidP="005325F2" w:rsidRDefault="00DC5EF4" w14:paraId="6C2C2281" w14:textId="77777777">
            <w:p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05011F">
              <w:rPr>
                <w:rFonts w:asciiTheme="minorHAnsi" w:hAnsiTheme="minorHAnsi" w:cstheme="minorHAnsi"/>
                <w:szCs w:val="24"/>
              </w:rPr>
              <w:t>Child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</w:rPr>
              <w:t>and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</w:rPr>
              <w:t>Music</w:t>
            </w:r>
            <w:proofErr w:type="spellEnd"/>
          </w:p>
        </w:tc>
      </w:tr>
      <w:tr w:rsidRPr="005325F2" w:rsidR="00DC5EF4" w:rsidTr="00536FA5" w14:paraId="5760F7EE" w14:textId="77777777">
        <w:tc>
          <w:tcPr>
            <w:tcW w:w="3307" w:type="dxa"/>
            <w:gridSpan w:val="5"/>
            <w:vAlign w:val="center"/>
          </w:tcPr>
          <w:p w:rsidRPr="0005011F" w:rsidR="00DC5EF4" w:rsidP="005325F2" w:rsidRDefault="00DC5EF4" w14:paraId="200560C7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3401" w:type="dxa"/>
            <w:gridSpan w:val="7"/>
            <w:vAlign w:val="center"/>
          </w:tcPr>
          <w:p w:rsidRPr="0005011F" w:rsidR="00DC5EF4" w:rsidP="005325F2" w:rsidRDefault="00DC5EF4" w14:paraId="095E62A0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1558" w:type="dxa"/>
            <w:gridSpan w:val="2"/>
            <w:vAlign w:val="center"/>
          </w:tcPr>
          <w:p w:rsidRPr="0005011F" w:rsidR="00DC5EF4" w:rsidP="005325F2" w:rsidRDefault="00DC5EF4" w14:paraId="04FA4DAD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1424" w:type="dxa"/>
            <w:gridSpan w:val="3"/>
            <w:vAlign w:val="center"/>
          </w:tcPr>
          <w:p w:rsidRPr="0005011F" w:rsidR="00DC5EF4" w:rsidRDefault="00DC5EF4" w14:paraId="11828625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</w:p>
        </w:tc>
      </w:tr>
      <w:tr w:rsidRPr="005325F2" w:rsidR="00DC5EF4" w:rsidTr="00536FA5" w14:paraId="3AF183FE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05011F" w:rsidR="00DC5EF4" w:rsidP="005325F2" w:rsidRDefault="00DC5EF4" w14:paraId="3E145208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05011F">
              <w:rPr>
                <w:rFonts w:asciiTheme="minorHAnsi" w:hAnsiTheme="minorHAnsi" w:cstheme="minorHAnsi"/>
                <w:b/>
                <w:szCs w:val="24"/>
              </w:rPr>
              <w:t>Študijski program in stopnja</w:t>
            </w:r>
          </w:p>
          <w:p w:rsidRPr="0005011F" w:rsidR="00DC5EF4" w:rsidP="005325F2" w:rsidRDefault="00DC5EF4" w14:paraId="2C9BDE51" w14:textId="77777777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05011F">
              <w:rPr>
                <w:rFonts w:asciiTheme="minorHAnsi" w:hAnsiTheme="minorHAnsi" w:cstheme="minorHAnsi"/>
                <w:b/>
                <w:szCs w:val="24"/>
              </w:rPr>
              <w:t>Study</w:t>
            </w:r>
            <w:proofErr w:type="spellEnd"/>
            <w:r w:rsidRPr="0005011F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b/>
                <w:szCs w:val="24"/>
              </w:rPr>
              <w:t>programme</w:t>
            </w:r>
            <w:proofErr w:type="spellEnd"/>
            <w:r w:rsidRPr="0005011F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b/>
                <w:szCs w:val="24"/>
              </w:rPr>
              <w:t>and</w:t>
            </w:r>
            <w:proofErr w:type="spellEnd"/>
            <w:r w:rsidRPr="0005011F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b/>
                <w:szCs w:val="24"/>
              </w:rPr>
              <w:t>level</w:t>
            </w:r>
            <w:proofErr w:type="spellEnd"/>
          </w:p>
        </w:tc>
        <w:tc>
          <w:tcPr>
            <w:tcW w:w="3401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05011F" w:rsidR="00DC5EF4" w:rsidP="005325F2" w:rsidRDefault="00DC5EF4" w14:paraId="72AC81FE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05011F">
              <w:rPr>
                <w:rFonts w:asciiTheme="minorHAnsi" w:hAnsiTheme="minorHAnsi" w:cstheme="minorHAnsi"/>
                <w:b/>
                <w:szCs w:val="24"/>
              </w:rPr>
              <w:t>Študijska smer</w:t>
            </w:r>
          </w:p>
          <w:p w:rsidRPr="0005011F" w:rsidR="00DC5EF4" w:rsidRDefault="00DC5EF4" w14:paraId="5F03F2CB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05011F">
              <w:rPr>
                <w:rFonts w:asciiTheme="minorHAnsi" w:hAnsiTheme="minorHAnsi" w:cstheme="minorHAnsi"/>
                <w:b/>
                <w:szCs w:val="24"/>
              </w:rPr>
              <w:t>Study</w:t>
            </w:r>
            <w:proofErr w:type="spellEnd"/>
            <w:r w:rsidRPr="0005011F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b/>
                <w:szCs w:val="24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05011F" w:rsidR="00DC5EF4" w:rsidRDefault="00DC5EF4" w14:paraId="358649F6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05011F">
              <w:rPr>
                <w:rFonts w:asciiTheme="minorHAnsi" w:hAnsiTheme="minorHAnsi" w:cstheme="minorHAnsi"/>
                <w:b/>
                <w:szCs w:val="24"/>
              </w:rPr>
              <w:t>Letnik</w:t>
            </w:r>
          </w:p>
          <w:p w:rsidRPr="0005011F" w:rsidR="00DC5EF4" w:rsidRDefault="00DC5EF4" w14:paraId="7BD031A3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05011F">
              <w:rPr>
                <w:rFonts w:asciiTheme="minorHAnsi" w:hAnsiTheme="minorHAnsi" w:cstheme="minorHAnsi"/>
                <w:b/>
                <w:szCs w:val="24"/>
              </w:rPr>
              <w:t>Academic</w:t>
            </w:r>
            <w:proofErr w:type="spellEnd"/>
            <w:r w:rsidRPr="0005011F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b/>
                <w:szCs w:val="24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05011F" w:rsidR="00DC5EF4" w:rsidRDefault="00DC5EF4" w14:paraId="7D0D4128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05011F">
              <w:rPr>
                <w:rFonts w:asciiTheme="minorHAnsi" w:hAnsiTheme="minorHAnsi" w:cstheme="minorHAnsi"/>
                <w:b/>
                <w:szCs w:val="24"/>
              </w:rPr>
              <w:t>Semester</w:t>
            </w:r>
          </w:p>
          <w:p w:rsidRPr="0005011F" w:rsidR="00DC5EF4" w:rsidRDefault="00DC5EF4" w14:paraId="0089A0FC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05011F">
              <w:rPr>
                <w:rFonts w:asciiTheme="minorHAnsi" w:hAnsiTheme="minorHAnsi" w:cstheme="minorHAnsi"/>
                <w:b/>
                <w:szCs w:val="24"/>
              </w:rPr>
              <w:t>Semester</w:t>
            </w:r>
          </w:p>
        </w:tc>
      </w:tr>
      <w:tr w:rsidRPr="005325F2" w:rsidR="00DC5EF4" w:rsidTr="00536FA5" w14:paraId="2926BA59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5011F" w:rsidR="00DC5EF4" w:rsidP="005325F2" w:rsidRDefault="00DC5EF4" w14:paraId="5E6173B3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05011F">
              <w:rPr>
                <w:rFonts w:asciiTheme="minorHAnsi" w:hAnsiTheme="minorHAnsi" w:cstheme="minorHAnsi"/>
                <w:bCs/>
                <w:szCs w:val="24"/>
              </w:rPr>
              <w:t>Predšolska vzgoja, 1. stopnja</w:t>
            </w:r>
          </w:p>
        </w:tc>
        <w:tc>
          <w:tcPr>
            <w:tcW w:w="340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5011F" w:rsidR="00DC5EF4" w:rsidP="005325F2" w:rsidRDefault="00DC5EF4" w14:paraId="5BA089D2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05011F">
              <w:rPr>
                <w:rFonts w:asciiTheme="minorHAnsi" w:hAnsiTheme="minorHAnsi" w:cstheme="minorHAnsi"/>
                <w:bCs/>
                <w:szCs w:val="24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5011F" w:rsidR="00DC5EF4" w:rsidP="005325F2" w:rsidRDefault="00DC5EF4" w14:paraId="38D4176E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05011F">
              <w:rPr>
                <w:rFonts w:asciiTheme="minorHAnsi" w:hAnsiTheme="minorHAnsi" w:cstheme="minorHAnsi"/>
                <w:bCs/>
                <w:szCs w:val="24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5011F" w:rsidR="00DC5EF4" w:rsidRDefault="00DC5EF4" w14:paraId="3B939E25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05011F">
              <w:rPr>
                <w:rFonts w:asciiTheme="minorHAnsi" w:hAnsiTheme="minorHAnsi" w:cstheme="minorHAnsi"/>
                <w:bCs/>
                <w:szCs w:val="24"/>
              </w:rPr>
              <w:t>6.</w:t>
            </w:r>
          </w:p>
        </w:tc>
      </w:tr>
      <w:tr w:rsidRPr="005325F2" w:rsidR="00DC5EF4" w:rsidTr="00536FA5" w14:paraId="7C380CCE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5011F" w:rsidR="00DC5EF4" w:rsidP="005325F2" w:rsidRDefault="00DC5EF4" w14:paraId="4DC7B80E" w14:textId="77777777">
            <w:pPr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proofErr w:type="spellStart"/>
            <w:r w:rsidRPr="0005011F">
              <w:rPr>
                <w:rFonts w:asciiTheme="minorHAnsi" w:hAnsiTheme="minorHAnsi" w:cstheme="minorHAnsi"/>
                <w:bCs/>
                <w:szCs w:val="24"/>
              </w:rPr>
              <w:t>Pre-school</w:t>
            </w:r>
            <w:proofErr w:type="spellEnd"/>
            <w:r w:rsidRPr="0005011F"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bCs/>
                <w:szCs w:val="24"/>
              </w:rPr>
              <w:t>Teaching</w:t>
            </w:r>
            <w:proofErr w:type="spellEnd"/>
            <w:r w:rsidRPr="0005011F">
              <w:rPr>
                <w:rFonts w:asciiTheme="minorHAnsi" w:hAnsiTheme="minorHAnsi" w:cstheme="minorHAnsi"/>
                <w:bCs/>
                <w:szCs w:val="24"/>
              </w:rPr>
              <w:t>, 1</w:t>
            </w:r>
            <w:r w:rsidRPr="0005011F">
              <w:rPr>
                <w:rFonts w:asciiTheme="minorHAnsi" w:hAnsiTheme="minorHAnsi" w:cstheme="minorHAnsi"/>
                <w:bCs/>
                <w:szCs w:val="24"/>
                <w:vertAlign w:val="superscript"/>
              </w:rPr>
              <w:t>st</w:t>
            </w:r>
            <w:r w:rsidRPr="0005011F"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bCs/>
                <w:szCs w:val="24"/>
              </w:rPr>
              <w:t>Level</w:t>
            </w:r>
            <w:proofErr w:type="spellEnd"/>
          </w:p>
        </w:tc>
        <w:tc>
          <w:tcPr>
            <w:tcW w:w="340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5011F" w:rsidR="00DC5EF4" w:rsidP="005325F2" w:rsidRDefault="00DC5EF4" w14:paraId="01ECD51F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proofErr w:type="spellStart"/>
            <w:r w:rsidRPr="0005011F">
              <w:rPr>
                <w:rFonts w:asciiTheme="minorHAnsi" w:hAnsiTheme="minorHAnsi" w:cstheme="minorHAnsi"/>
                <w:bCs/>
                <w:szCs w:val="24"/>
              </w:rPr>
              <w:t>All</w:t>
            </w:r>
            <w:proofErr w:type="spellEnd"/>
            <w:r w:rsidRPr="0005011F"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bCs/>
                <w:szCs w:val="24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5011F" w:rsidR="00DC5EF4" w:rsidP="005325F2" w:rsidRDefault="00DC5EF4" w14:paraId="75B8A62E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05011F">
              <w:rPr>
                <w:rFonts w:asciiTheme="minorHAnsi" w:hAnsiTheme="minorHAnsi" w:cstheme="minorHAnsi"/>
                <w:bCs/>
                <w:szCs w:val="24"/>
              </w:rPr>
              <w:t>3</w:t>
            </w:r>
            <w:r w:rsidRPr="0005011F">
              <w:rPr>
                <w:rFonts w:asciiTheme="minorHAnsi" w:hAnsiTheme="minorHAnsi" w:cstheme="minorHAnsi"/>
                <w:bCs/>
                <w:szCs w:val="24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5011F" w:rsidR="00DC5EF4" w:rsidRDefault="00DC5EF4" w14:paraId="47CC1B17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05011F">
              <w:rPr>
                <w:rFonts w:asciiTheme="minorHAnsi" w:hAnsiTheme="minorHAnsi" w:cstheme="minorHAnsi"/>
                <w:bCs/>
                <w:szCs w:val="24"/>
              </w:rPr>
              <w:t>6</w:t>
            </w:r>
            <w:r w:rsidRPr="0005011F">
              <w:rPr>
                <w:rFonts w:asciiTheme="minorHAnsi" w:hAnsiTheme="minorHAnsi" w:cstheme="minorHAnsi"/>
                <w:bCs/>
                <w:szCs w:val="24"/>
                <w:vertAlign w:val="superscript"/>
              </w:rPr>
              <w:t>th</w:t>
            </w:r>
          </w:p>
        </w:tc>
      </w:tr>
      <w:tr w:rsidRPr="005325F2" w:rsidR="00DC5EF4" w:rsidTr="00536FA5" w14:paraId="59746646" w14:textId="77777777">
        <w:trPr>
          <w:trHeight w:val="103"/>
        </w:trPr>
        <w:tc>
          <w:tcPr>
            <w:tcW w:w="9690" w:type="dxa"/>
            <w:gridSpan w:val="17"/>
          </w:tcPr>
          <w:p w:rsidRPr="0005011F" w:rsidR="00DC5EF4" w:rsidP="005325F2" w:rsidRDefault="00DC5EF4" w14:paraId="0D5037AB" w14:textId="77777777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</w:tc>
      </w:tr>
      <w:tr w:rsidRPr="005325F2" w:rsidR="00DC5EF4" w:rsidTr="00536FA5" w14:paraId="79284CA9" w14:textId="77777777">
        <w:tc>
          <w:tcPr>
            <w:tcW w:w="5718" w:type="dxa"/>
            <w:gridSpan w:val="11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05011F" w:rsidR="00DC5EF4" w:rsidP="005325F2" w:rsidRDefault="00DC5EF4" w14:paraId="61846C63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05011F">
              <w:rPr>
                <w:rFonts w:asciiTheme="minorHAnsi" w:hAnsiTheme="minorHAnsi" w:cstheme="minorHAnsi"/>
                <w:b/>
                <w:szCs w:val="24"/>
              </w:rPr>
              <w:t xml:space="preserve">Vrsta predmeta / </w:t>
            </w:r>
            <w:proofErr w:type="spellStart"/>
            <w:r w:rsidRPr="0005011F">
              <w:rPr>
                <w:rFonts w:asciiTheme="minorHAnsi" w:hAnsiTheme="minorHAnsi" w:cstheme="minorHAnsi"/>
                <w:b/>
                <w:szCs w:val="24"/>
              </w:rPr>
              <w:t>Course</w:t>
            </w:r>
            <w:proofErr w:type="spellEnd"/>
            <w:r w:rsidRPr="0005011F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b/>
                <w:szCs w:val="24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5011F" w:rsidR="00DC5EF4" w:rsidP="005325F2" w:rsidRDefault="00DC5EF4" w14:paraId="303EED74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05011F">
              <w:rPr>
                <w:rFonts w:asciiTheme="minorHAnsi" w:hAnsiTheme="minorHAnsi" w:cstheme="minorHAnsi"/>
                <w:szCs w:val="24"/>
              </w:rPr>
              <w:t>Obvezni/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</w:rPr>
              <w:t>Compulsory</w:t>
            </w:r>
            <w:proofErr w:type="spellEnd"/>
          </w:p>
        </w:tc>
      </w:tr>
      <w:tr w:rsidRPr="005325F2" w:rsidR="00DC5EF4" w:rsidTr="00536FA5" w14:paraId="172815DE" w14:textId="77777777">
        <w:tc>
          <w:tcPr>
            <w:tcW w:w="5718" w:type="dxa"/>
            <w:gridSpan w:val="11"/>
          </w:tcPr>
          <w:p w:rsidRPr="0005011F" w:rsidR="00DC5EF4" w:rsidP="005325F2" w:rsidRDefault="00DC5EF4" w14:paraId="1A11E137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05011F" w:rsidR="00DC5EF4" w:rsidP="005325F2" w:rsidRDefault="00DC5EF4" w14:paraId="3AF9AB29" w14:textId="77777777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Pr="005325F2" w:rsidR="00DC5EF4" w:rsidTr="00536FA5" w14:paraId="18D7CAFC" w14:textId="77777777">
        <w:tc>
          <w:tcPr>
            <w:tcW w:w="5718" w:type="dxa"/>
            <w:gridSpan w:val="11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05011F" w:rsidR="00DC5EF4" w:rsidP="005325F2" w:rsidRDefault="00DC5EF4" w14:paraId="77DBB48B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05011F">
              <w:rPr>
                <w:rFonts w:asciiTheme="minorHAnsi" w:hAnsiTheme="minorHAnsi" w:cstheme="minorHAnsi"/>
                <w:b/>
                <w:szCs w:val="24"/>
              </w:rPr>
              <w:t xml:space="preserve">Univerzitetna koda predmeta / </w:t>
            </w:r>
            <w:proofErr w:type="spellStart"/>
            <w:r w:rsidRPr="0005011F">
              <w:rPr>
                <w:rFonts w:asciiTheme="minorHAnsi" w:hAnsiTheme="minorHAnsi" w:cstheme="minorHAnsi"/>
                <w:b/>
                <w:szCs w:val="24"/>
              </w:rPr>
              <w:t>University</w:t>
            </w:r>
            <w:proofErr w:type="spellEnd"/>
            <w:r w:rsidRPr="0005011F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b/>
                <w:szCs w:val="24"/>
              </w:rPr>
              <w:t>course</w:t>
            </w:r>
            <w:proofErr w:type="spellEnd"/>
            <w:r w:rsidRPr="0005011F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b/>
                <w:szCs w:val="24"/>
              </w:rPr>
              <w:t>code</w:t>
            </w:r>
            <w:proofErr w:type="spellEnd"/>
            <w:r w:rsidRPr="0005011F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5011F" w:rsidR="00DC5EF4" w:rsidP="005325F2" w:rsidRDefault="00DC5EF4" w14:paraId="42AA42F7" w14:textId="77777777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Pr="005325F2" w:rsidR="00DC5EF4" w:rsidTr="00536FA5" w14:paraId="032C1AE1" w14:textId="77777777">
        <w:tc>
          <w:tcPr>
            <w:tcW w:w="9690" w:type="dxa"/>
            <w:gridSpan w:val="17"/>
          </w:tcPr>
          <w:p w:rsidRPr="0005011F" w:rsidR="00DC5EF4" w:rsidP="005325F2" w:rsidRDefault="00DC5EF4" w14:paraId="2992E370" w14:textId="77777777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Pr="005325F2" w:rsidR="00DC5EF4" w:rsidTr="00536FA5" w14:paraId="5F7CA50F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05011F" w:rsidR="00DC5EF4" w:rsidP="005325F2" w:rsidRDefault="00DC5EF4" w14:paraId="4E0FDF63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05011F">
              <w:rPr>
                <w:rFonts w:asciiTheme="minorHAnsi" w:hAnsiTheme="minorHAnsi" w:cstheme="minorHAnsi"/>
                <w:b/>
                <w:szCs w:val="24"/>
              </w:rPr>
              <w:t>Predavanja</w:t>
            </w:r>
          </w:p>
          <w:p w:rsidRPr="0005011F" w:rsidR="00DC5EF4" w:rsidP="005325F2" w:rsidRDefault="00DC5EF4" w14:paraId="51F9B4E7" w14:textId="77777777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05011F">
              <w:rPr>
                <w:rFonts w:asciiTheme="minorHAnsi" w:hAnsiTheme="minorHAnsi" w:cstheme="minorHAnsi"/>
                <w:b/>
                <w:szCs w:val="24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05011F" w:rsidR="00DC5EF4" w:rsidP="005325F2" w:rsidRDefault="00DC5EF4" w14:paraId="739DEDE3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05011F">
              <w:rPr>
                <w:rFonts w:asciiTheme="minorHAnsi" w:hAnsiTheme="minorHAnsi" w:cstheme="minorHAnsi"/>
                <w:b/>
                <w:szCs w:val="24"/>
              </w:rPr>
              <w:t>Seminar</w:t>
            </w:r>
          </w:p>
          <w:p w:rsidRPr="0005011F" w:rsidR="00DC5EF4" w:rsidRDefault="00DC5EF4" w14:paraId="0CBC13DB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05011F">
              <w:rPr>
                <w:rFonts w:asciiTheme="minorHAnsi" w:hAnsiTheme="minorHAnsi" w:cstheme="minorHAnsi"/>
                <w:b/>
                <w:szCs w:val="24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05011F" w:rsidR="00DC5EF4" w:rsidRDefault="00DC5EF4" w14:paraId="26526BBD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05011F">
              <w:rPr>
                <w:rFonts w:asciiTheme="minorHAnsi" w:hAnsiTheme="minorHAnsi" w:cstheme="minorHAnsi"/>
                <w:b/>
                <w:szCs w:val="24"/>
              </w:rPr>
              <w:t>Vaje</w:t>
            </w:r>
          </w:p>
          <w:p w:rsidRPr="0005011F" w:rsidR="00DC5EF4" w:rsidRDefault="00DC5EF4" w14:paraId="42FBE775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05011F">
              <w:rPr>
                <w:rFonts w:asciiTheme="minorHAnsi" w:hAnsiTheme="minorHAnsi" w:cstheme="minorHAnsi"/>
                <w:b/>
                <w:szCs w:val="24"/>
              </w:rPr>
              <w:t>Tutorial</w:t>
            </w:r>
            <w:proofErr w:type="spellEnd"/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05011F" w:rsidR="00DC5EF4" w:rsidRDefault="00DC5EF4" w14:paraId="54EB5D60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05011F">
              <w:rPr>
                <w:rFonts w:asciiTheme="minorHAnsi" w:hAnsiTheme="minorHAnsi" w:cstheme="minorHAnsi"/>
                <w:b/>
                <w:szCs w:val="24"/>
              </w:rPr>
              <w:t>Klinične vaje</w:t>
            </w:r>
          </w:p>
          <w:p w:rsidRPr="0005011F" w:rsidR="00DC5EF4" w:rsidRDefault="00DC5EF4" w14:paraId="646A1EF7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05011F">
              <w:rPr>
                <w:rFonts w:asciiTheme="minorHAnsi" w:hAnsiTheme="minorHAnsi" w:cstheme="minorHAnsi"/>
                <w:b/>
                <w:szCs w:val="24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05011F" w:rsidR="00DC5EF4" w:rsidRDefault="00DC5EF4" w14:paraId="5632C392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05011F">
              <w:rPr>
                <w:rFonts w:asciiTheme="minorHAnsi" w:hAnsiTheme="minorHAnsi" w:cstheme="minorHAnsi"/>
                <w:b/>
                <w:szCs w:val="24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05011F" w:rsidR="00DC5EF4" w:rsidRDefault="00DC5EF4" w14:paraId="748589B5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05011F">
              <w:rPr>
                <w:rFonts w:asciiTheme="minorHAnsi" w:hAnsiTheme="minorHAnsi" w:cstheme="minorHAnsi"/>
                <w:b/>
                <w:szCs w:val="24"/>
              </w:rPr>
              <w:t>Samost. delo</w:t>
            </w:r>
          </w:p>
          <w:p w:rsidRPr="0005011F" w:rsidR="00DC5EF4" w:rsidRDefault="00DC5EF4" w14:paraId="4200E482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05011F">
              <w:rPr>
                <w:rFonts w:asciiTheme="minorHAnsi" w:hAnsiTheme="minorHAnsi" w:cstheme="minorHAnsi"/>
                <w:b/>
                <w:szCs w:val="24"/>
              </w:rPr>
              <w:t>Individ</w:t>
            </w:r>
            <w:proofErr w:type="spellEnd"/>
            <w:r w:rsidRPr="0005011F">
              <w:rPr>
                <w:rFonts w:asciiTheme="minorHAnsi" w:hAnsiTheme="minorHAnsi" w:cstheme="minorHAnsi"/>
                <w:b/>
                <w:szCs w:val="24"/>
              </w:rPr>
              <w:t xml:space="preserve">. </w:t>
            </w:r>
            <w:proofErr w:type="spellStart"/>
            <w:r w:rsidRPr="0005011F">
              <w:rPr>
                <w:rFonts w:asciiTheme="minorHAnsi" w:hAnsiTheme="minorHAnsi" w:cstheme="minorHAnsi"/>
                <w:b/>
                <w:szCs w:val="24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:rsidRPr="0005011F" w:rsidR="00DC5EF4" w:rsidRDefault="00DC5EF4" w14:paraId="374B1D87" w14:textId="77777777">
            <w:pPr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05011F" w:rsidR="00DC5EF4" w:rsidRDefault="00DC5EF4" w14:paraId="57B896C3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05011F">
              <w:rPr>
                <w:rFonts w:asciiTheme="minorHAnsi" w:hAnsiTheme="minorHAnsi" w:cstheme="minorHAnsi"/>
                <w:b/>
                <w:szCs w:val="24"/>
              </w:rPr>
              <w:t>ECTS</w:t>
            </w:r>
          </w:p>
        </w:tc>
      </w:tr>
      <w:tr w:rsidRPr="005325F2" w:rsidR="00DC5EF4" w:rsidTr="00536FA5" w14:paraId="5F48B285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5011F" w:rsidR="00DC5EF4" w:rsidP="005325F2" w:rsidRDefault="00DC5EF4" w14:paraId="4BD511B5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05011F">
              <w:rPr>
                <w:rFonts w:asciiTheme="minorHAnsi" w:hAnsiTheme="minorHAnsi" w:cstheme="minorHAnsi"/>
                <w:bCs/>
                <w:szCs w:val="24"/>
              </w:rPr>
              <w:t xml:space="preserve">30 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5011F" w:rsidR="00DC5EF4" w:rsidP="005325F2" w:rsidRDefault="00DC5EF4" w14:paraId="48151DC0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05011F">
              <w:rPr>
                <w:rFonts w:asciiTheme="minorHAnsi" w:hAnsiTheme="minorHAnsi" w:cstheme="minorHAnsi"/>
                <w:bCs/>
                <w:szCs w:val="24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5011F" w:rsidR="00DC5EF4" w:rsidP="005325F2" w:rsidRDefault="00DC5EF4" w14:paraId="6D233626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05011F">
              <w:rPr>
                <w:rFonts w:asciiTheme="minorHAnsi" w:hAnsiTheme="minorHAnsi" w:cstheme="minorHAnsi"/>
                <w:bCs/>
                <w:szCs w:val="24"/>
              </w:rPr>
              <w:t>30 LV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5011F" w:rsidR="00DC5EF4" w:rsidRDefault="00DC5EF4" w14:paraId="7AE1431E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05011F">
              <w:rPr>
                <w:rFonts w:asciiTheme="minorHAnsi" w:hAnsiTheme="minorHAnsi" w:cstheme="minorHAnsi"/>
                <w:bCs/>
                <w:szCs w:val="24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5011F" w:rsidR="00DC5EF4" w:rsidRDefault="00DC5EF4" w14:paraId="2ED8C4B8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05011F">
              <w:rPr>
                <w:rFonts w:asciiTheme="minorHAnsi" w:hAnsiTheme="minorHAnsi" w:cstheme="minorHAnsi"/>
                <w:bCs/>
                <w:szCs w:val="24"/>
              </w:rPr>
              <w:t xml:space="preserve">15 IP 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5011F" w:rsidR="00DC5EF4" w:rsidRDefault="00DC5EF4" w14:paraId="4CFF9332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05011F">
              <w:rPr>
                <w:rFonts w:asciiTheme="minorHAnsi" w:hAnsiTheme="minorHAnsi" w:cstheme="minorHAnsi"/>
                <w:bCs/>
                <w:szCs w:val="24"/>
              </w:rPr>
              <w:t xml:space="preserve">105 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:rsidRPr="0005011F" w:rsidR="00DC5EF4" w:rsidRDefault="00DC5EF4" w14:paraId="03BEC287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5011F" w:rsidR="00DC5EF4" w:rsidRDefault="00DC5EF4" w14:paraId="483974F5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05011F">
              <w:rPr>
                <w:rFonts w:asciiTheme="minorHAnsi" w:hAnsiTheme="minorHAnsi" w:cstheme="minorHAnsi"/>
                <w:bCs/>
                <w:szCs w:val="24"/>
              </w:rPr>
              <w:t>6</w:t>
            </w:r>
          </w:p>
        </w:tc>
      </w:tr>
      <w:tr w:rsidRPr="005325F2" w:rsidR="00DC5EF4" w:rsidTr="00536FA5" w14:paraId="1E0F2FDC" w14:textId="77777777">
        <w:tc>
          <w:tcPr>
            <w:tcW w:w="9690" w:type="dxa"/>
            <w:gridSpan w:val="17"/>
          </w:tcPr>
          <w:p w:rsidRPr="0005011F" w:rsidR="00DC5EF4" w:rsidP="005325F2" w:rsidRDefault="00DC5EF4" w14:paraId="02F57827" w14:textId="77777777">
            <w:pPr>
              <w:rPr>
                <w:rFonts w:asciiTheme="minorHAnsi" w:hAnsiTheme="minorHAnsi" w:cstheme="minorHAnsi"/>
                <w:bCs/>
                <w:szCs w:val="24"/>
              </w:rPr>
            </w:pPr>
          </w:p>
        </w:tc>
      </w:tr>
      <w:tr w:rsidRPr="005325F2" w:rsidR="00DC5EF4" w:rsidTr="00536FA5" w14:paraId="7A5A5F2B" w14:textId="77777777">
        <w:tc>
          <w:tcPr>
            <w:tcW w:w="3307" w:type="dxa"/>
            <w:gridSpan w:val="5"/>
          </w:tcPr>
          <w:p w:rsidRPr="0005011F" w:rsidR="00DC5EF4" w:rsidP="005325F2" w:rsidRDefault="00DC5EF4" w14:paraId="47ABCD89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05011F">
              <w:rPr>
                <w:rFonts w:asciiTheme="minorHAnsi" w:hAnsiTheme="minorHAnsi" w:cstheme="minorHAnsi"/>
                <w:b/>
                <w:szCs w:val="24"/>
              </w:rPr>
              <w:t xml:space="preserve">Nosilec predmeta / </w:t>
            </w:r>
            <w:proofErr w:type="spellStart"/>
            <w:r w:rsidRPr="0005011F">
              <w:rPr>
                <w:rFonts w:asciiTheme="minorHAnsi" w:hAnsiTheme="minorHAnsi" w:cstheme="minorHAnsi"/>
                <w:b/>
                <w:szCs w:val="24"/>
              </w:rPr>
              <w:t>Lecturer</w:t>
            </w:r>
            <w:proofErr w:type="spellEnd"/>
            <w:r w:rsidRPr="0005011F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  <w:tc>
          <w:tcPr>
            <w:tcW w:w="638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5011F" w:rsidR="00DC5EF4" w:rsidP="005325F2" w:rsidRDefault="00DC5EF4" w14:paraId="24F8DD9C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05011F">
              <w:rPr>
                <w:rFonts w:asciiTheme="minorHAnsi" w:hAnsiTheme="minorHAnsi" w:cstheme="minorHAnsi"/>
                <w:szCs w:val="24"/>
              </w:rPr>
              <w:t xml:space="preserve">prof. dr. Bogdana Borota </w:t>
            </w:r>
          </w:p>
        </w:tc>
      </w:tr>
      <w:tr w:rsidRPr="005325F2" w:rsidR="00DC5EF4" w:rsidTr="00536FA5" w14:paraId="7C53E8D4" w14:textId="77777777">
        <w:tc>
          <w:tcPr>
            <w:tcW w:w="9690" w:type="dxa"/>
            <w:gridSpan w:val="17"/>
          </w:tcPr>
          <w:p w:rsidRPr="0005011F" w:rsidR="00DC5EF4" w:rsidP="005325F2" w:rsidRDefault="00DC5EF4" w14:paraId="7801E8FB" w14:textId="77777777">
            <w:pPr>
              <w:jc w:val="both"/>
              <w:rPr>
                <w:rFonts w:asciiTheme="minorHAnsi" w:hAnsiTheme="minorHAnsi" w:cstheme="minorHAnsi"/>
                <w:szCs w:val="24"/>
              </w:rPr>
            </w:pPr>
          </w:p>
        </w:tc>
      </w:tr>
      <w:tr w:rsidRPr="005325F2" w:rsidR="00DC5EF4" w:rsidTr="00536FA5" w14:paraId="2C1332ED" w14:textId="77777777">
        <w:tc>
          <w:tcPr>
            <w:tcW w:w="1641" w:type="dxa"/>
            <w:gridSpan w:val="2"/>
            <w:vMerge w:val="restart"/>
          </w:tcPr>
          <w:p w:rsidRPr="0005011F" w:rsidR="00DC5EF4" w:rsidP="005325F2" w:rsidRDefault="00DC5EF4" w14:paraId="3A1812C3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05011F">
              <w:rPr>
                <w:rFonts w:asciiTheme="minorHAnsi" w:hAnsiTheme="minorHAnsi" w:cstheme="minorHAnsi"/>
                <w:b/>
                <w:szCs w:val="24"/>
              </w:rPr>
              <w:t xml:space="preserve">Jeziki / </w:t>
            </w:r>
          </w:p>
          <w:p w:rsidRPr="0005011F" w:rsidR="00DC5EF4" w:rsidP="005325F2" w:rsidRDefault="00DC5EF4" w14:paraId="4894A585" w14:textId="77777777">
            <w:p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05011F">
              <w:rPr>
                <w:rFonts w:asciiTheme="minorHAnsi" w:hAnsiTheme="minorHAnsi" w:cstheme="minorHAnsi"/>
                <w:b/>
                <w:szCs w:val="24"/>
              </w:rPr>
              <w:t>Languages</w:t>
            </w:r>
            <w:proofErr w:type="spellEnd"/>
            <w:r w:rsidRPr="0005011F">
              <w:rPr>
                <w:rFonts w:asciiTheme="minorHAnsi" w:hAnsiTheme="minorHAnsi" w:cstheme="minorHAnsi"/>
                <w:b/>
                <w:szCs w:val="24"/>
              </w:rPr>
              <w:t xml:space="preserve">: </w:t>
            </w:r>
          </w:p>
        </w:tc>
        <w:tc>
          <w:tcPr>
            <w:tcW w:w="2241" w:type="dxa"/>
            <w:gridSpan w:val="4"/>
          </w:tcPr>
          <w:p w:rsidRPr="0005011F" w:rsidR="00DC5EF4" w:rsidP="005325F2" w:rsidRDefault="00DC5EF4" w14:paraId="099EC1A0" w14:textId="77777777">
            <w:pPr>
              <w:jc w:val="right"/>
              <w:rPr>
                <w:rFonts w:asciiTheme="minorHAnsi" w:hAnsiTheme="minorHAnsi" w:cstheme="minorHAnsi"/>
                <w:b/>
                <w:szCs w:val="24"/>
              </w:rPr>
            </w:pPr>
            <w:r w:rsidRPr="0005011F">
              <w:rPr>
                <w:rFonts w:asciiTheme="minorHAnsi" w:hAnsiTheme="minorHAnsi" w:cstheme="minorHAnsi"/>
                <w:b/>
                <w:szCs w:val="24"/>
              </w:rPr>
              <w:t xml:space="preserve">Predavanja / </w:t>
            </w:r>
            <w:proofErr w:type="spellStart"/>
            <w:r w:rsidRPr="0005011F">
              <w:rPr>
                <w:rFonts w:asciiTheme="minorHAnsi" w:hAnsiTheme="minorHAnsi" w:cstheme="minorHAnsi"/>
                <w:b/>
                <w:szCs w:val="24"/>
              </w:rPr>
              <w:t>Lectures</w:t>
            </w:r>
            <w:proofErr w:type="spellEnd"/>
            <w:r w:rsidRPr="0005011F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  <w:tc>
          <w:tcPr>
            <w:tcW w:w="580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5011F" w:rsidR="00DC5EF4" w:rsidRDefault="00DC5EF4" w14:paraId="2A76D697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05011F">
              <w:rPr>
                <w:rFonts w:asciiTheme="minorHAnsi" w:hAnsiTheme="minorHAnsi" w:cstheme="minorHAnsi"/>
                <w:szCs w:val="24"/>
              </w:rPr>
              <w:t>slovenski/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</w:rPr>
              <w:t>Slovenian</w:t>
            </w:r>
            <w:proofErr w:type="spellEnd"/>
          </w:p>
        </w:tc>
      </w:tr>
      <w:tr w:rsidRPr="005325F2" w:rsidR="00DC5EF4" w:rsidTr="00536FA5" w14:paraId="78B46E9A" w14:textId="7777777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:rsidRPr="0005011F" w:rsidR="00DC5EF4" w:rsidRDefault="00DC5EF4" w14:paraId="7795804A" w14:textId="77777777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</w:tc>
        <w:tc>
          <w:tcPr>
            <w:tcW w:w="2241" w:type="dxa"/>
            <w:gridSpan w:val="4"/>
          </w:tcPr>
          <w:p w:rsidRPr="0005011F" w:rsidR="00DC5EF4" w:rsidRDefault="00DC5EF4" w14:paraId="3D67A10D" w14:textId="77777777">
            <w:pPr>
              <w:jc w:val="right"/>
              <w:rPr>
                <w:rFonts w:asciiTheme="minorHAnsi" w:hAnsiTheme="minorHAnsi" w:cstheme="minorHAnsi"/>
                <w:b/>
                <w:szCs w:val="24"/>
              </w:rPr>
            </w:pPr>
            <w:r w:rsidRPr="0005011F">
              <w:rPr>
                <w:rFonts w:asciiTheme="minorHAnsi" w:hAnsiTheme="minorHAnsi" w:cstheme="minorHAnsi"/>
                <w:b/>
                <w:szCs w:val="24"/>
              </w:rPr>
              <w:t xml:space="preserve">Vaje / </w:t>
            </w:r>
            <w:proofErr w:type="spellStart"/>
            <w:r w:rsidRPr="0005011F">
              <w:rPr>
                <w:rFonts w:asciiTheme="minorHAnsi" w:hAnsiTheme="minorHAnsi" w:cstheme="minorHAnsi"/>
                <w:b/>
                <w:szCs w:val="24"/>
              </w:rPr>
              <w:t>Tutorial</w:t>
            </w:r>
            <w:proofErr w:type="spellEnd"/>
            <w:r w:rsidRPr="0005011F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  <w:tc>
          <w:tcPr>
            <w:tcW w:w="580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5011F" w:rsidR="00DC5EF4" w:rsidRDefault="00DC5EF4" w14:paraId="4B9A4777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05011F">
              <w:rPr>
                <w:rFonts w:asciiTheme="minorHAnsi" w:hAnsiTheme="minorHAnsi" w:cstheme="minorHAnsi"/>
                <w:szCs w:val="24"/>
              </w:rPr>
              <w:t>slovenski/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</w:rPr>
              <w:t>Slovenian</w:t>
            </w:r>
            <w:proofErr w:type="spellEnd"/>
          </w:p>
        </w:tc>
      </w:tr>
      <w:tr w:rsidRPr="005325F2" w:rsidR="00DC5EF4" w:rsidTr="00536FA5" w14:paraId="4971A8A1" w14:textId="77777777">
        <w:tc>
          <w:tcPr>
            <w:tcW w:w="472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05011F" w:rsidR="00DC5EF4" w:rsidP="005325F2" w:rsidRDefault="00DC5EF4" w14:paraId="3D040A00" w14:textId="77777777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  <w:p w:rsidRPr="0005011F" w:rsidR="00DC5EF4" w:rsidP="005325F2" w:rsidRDefault="00DC5EF4" w14:paraId="5F0065CF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05011F">
              <w:rPr>
                <w:rFonts w:asciiTheme="minorHAnsi" w:hAnsiTheme="minorHAnsi" w:cstheme="minorHAnsi"/>
                <w:b/>
                <w:szCs w:val="24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:rsidRPr="0005011F" w:rsidR="00DC5EF4" w:rsidP="005325F2" w:rsidRDefault="00DC5EF4" w14:paraId="2D4E9ECD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05011F" w:rsidR="00DC5EF4" w:rsidRDefault="00DC5EF4" w14:paraId="3C2EE7D4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05011F" w:rsidR="00DC5EF4" w:rsidRDefault="00DC5EF4" w14:paraId="6E80832F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05011F" w:rsidR="00DC5EF4" w:rsidRDefault="00DC5EF4" w14:paraId="533593BD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05011F">
              <w:rPr>
                <w:rFonts w:asciiTheme="minorHAnsi" w:hAnsiTheme="minorHAnsi" w:cstheme="minorHAnsi"/>
                <w:b/>
                <w:szCs w:val="24"/>
              </w:rPr>
              <w:t>Prerequisites</w:t>
            </w:r>
            <w:proofErr w:type="spellEnd"/>
            <w:r w:rsidRPr="0005011F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</w:tr>
      <w:tr w:rsidRPr="005325F2" w:rsidR="00DC5EF4" w:rsidTr="00536FA5" w14:paraId="45937841" w14:textId="77777777">
        <w:trPr>
          <w:trHeight w:val="495"/>
        </w:trPr>
        <w:tc>
          <w:tcPr>
            <w:tcW w:w="472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5011F" w:rsidR="00DC5EF4" w:rsidP="005325F2" w:rsidRDefault="00DC5EF4" w14:paraId="285F02B4" w14:textId="77777777">
            <w:pPr>
              <w:pStyle w:val="Vnos"/>
              <w:ind w:left="0"/>
              <w:jc w:val="left"/>
              <w:rPr>
                <w:rFonts w:asciiTheme="minorHAnsi" w:hAnsiTheme="minorHAnsi" w:cstheme="minorHAnsi"/>
              </w:rPr>
            </w:pPr>
            <w:r w:rsidRPr="0005011F">
              <w:rPr>
                <w:rFonts w:asciiTheme="minorHAnsi" w:hAnsiTheme="minorHAnsi" w:cstheme="minorHAn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05011F" w:rsidR="00DC5EF4" w:rsidP="005325F2" w:rsidRDefault="00DC5EF4" w14:paraId="5FF7818A" w14:textId="77777777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5011F" w:rsidR="00DC5EF4" w:rsidP="005325F2" w:rsidRDefault="00DC5EF4" w14:paraId="35317648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05011F">
              <w:rPr>
                <w:rFonts w:asciiTheme="minorHAnsi" w:hAnsiTheme="minorHAnsi" w:cstheme="minorHAnsi"/>
                <w:szCs w:val="24"/>
              </w:rPr>
              <w:t>/</w:t>
            </w:r>
          </w:p>
        </w:tc>
      </w:tr>
      <w:tr w:rsidRPr="005325F2" w:rsidR="00DC5EF4" w:rsidTr="00536FA5" w14:paraId="0DCB5612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05011F" w:rsidR="00DC5EF4" w:rsidP="005325F2" w:rsidRDefault="00DC5EF4" w14:paraId="4579361F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05011F" w:rsidR="00DC5EF4" w:rsidP="005325F2" w:rsidRDefault="00DC5EF4" w14:paraId="561E1B4D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05011F">
              <w:rPr>
                <w:rFonts w:asciiTheme="minorHAnsi" w:hAnsiTheme="minorHAnsi" w:cstheme="minorHAnsi"/>
                <w:b/>
                <w:szCs w:val="24"/>
              </w:rPr>
              <w:t>Vsebina:</w:t>
            </w:r>
            <w:r w:rsidRPr="0005011F">
              <w:rPr>
                <w:rFonts w:asciiTheme="minorHAnsi" w:hAnsiTheme="minorHAnsi" w:cstheme="minorHAnsi"/>
                <w:szCs w:val="24"/>
              </w:rPr>
              <w:t xml:space="preserve"> </w:t>
            </w:r>
          </w:p>
        </w:tc>
        <w:tc>
          <w:tcPr>
            <w:tcW w:w="152" w:type="dxa"/>
          </w:tcPr>
          <w:p w:rsidRPr="0005011F" w:rsidR="00DC5EF4" w:rsidP="005325F2" w:rsidRDefault="00DC5EF4" w14:paraId="5C0A4338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05011F" w:rsidR="00DC5EF4" w:rsidRDefault="00DC5EF4" w14:paraId="10C1AAEA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05011F" w:rsidR="00DC5EF4" w:rsidRDefault="00DC5EF4" w14:paraId="70C6983D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05011F">
              <w:rPr>
                <w:rFonts w:asciiTheme="minorHAnsi" w:hAnsiTheme="minorHAnsi" w:cstheme="minorHAnsi"/>
                <w:b/>
                <w:szCs w:val="24"/>
              </w:rPr>
              <w:t>Content</w:t>
            </w:r>
            <w:proofErr w:type="spellEnd"/>
            <w:r w:rsidRPr="0005011F">
              <w:rPr>
                <w:rFonts w:asciiTheme="minorHAnsi" w:hAnsiTheme="minorHAnsi" w:cstheme="minorHAnsi"/>
                <w:b/>
                <w:szCs w:val="24"/>
              </w:rPr>
              <w:t xml:space="preserve"> (</w:t>
            </w:r>
            <w:proofErr w:type="spellStart"/>
            <w:r w:rsidRPr="0005011F">
              <w:rPr>
                <w:rFonts w:asciiTheme="minorHAnsi" w:hAnsiTheme="minorHAnsi" w:cstheme="minorHAnsi"/>
                <w:b/>
                <w:szCs w:val="24"/>
              </w:rPr>
              <w:t>Syllabus</w:t>
            </w:r>
            <w:proofErr w:type="spellEnd"/>
            <w:r w:rsidRPr="0005011F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b/>
                <w:szCs w:val="24"/>
              </w:rPr>
              <w:t>outline</w:t>
            </w:r>
            <w:proofErr w:type="spellEnd"/>
            <w:r w:rsidRPr="0005011F">
              <w:rPr>
                <w:rFonts w:asciiTheme="minorHAnsi" w:hAnsiTheme="minorHAnsi" w:cstheme="minorHAnsi"/>
                <w:b/>
                <w:szCs w:val="24"/>
              </w:rPr>
              <w:t>):</w:t>
            </w:r>
          </w:p>
        </w:tc>
      </w:tr>
      <w:tr w:rsidRPr="005325F2" w:rsidR="00DC5EF4" w:rsidTr="00536FA5" w14:paraId="5C54F7FB" w14:textId="77777777">
        <w:trPr>
          <w:trHeight w:val="410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5011F" w:rsidR="00DC5EF4" w:rsidP="005325F2" w:rsidRDefault="00DC5EF4" w14:paraId="4CB1B865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05011F">
              <w:rPr>
                <w:rFonts w:asciiTheme="minorHAnsi" w:hAnsiTheme="minorHAnsi" w:cstheme="minorHAnsi"/>
                <w:szCs w:val="24"/>
              </w:rPr>
              <w:t xml:space="preserve">Obravnava se  koncept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</w:rPr>
              <w:t>specialnodidaktičnega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</w:rPr>
              <w:t xml:space="preserve"> področja glasbene vzgoje v vrtcu in 1. razredu osnovne šole.</w:t>
            </w:r>
          </w:p>
          <w:p w:rsidRPr="0005011F" w:rsidR="00DC5EF4" w:rsidP="005325F2" w:rsidRDefault="00DC5EF4" w14:paraId="58FBDBF2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05011F">
              <w:rPr>
                <w:rFonts w:asciiTheme="minorHAnsi" w:hAnsiTheme="minorHAnsi" w:cstheme="minorHAnsi"/>
                <w:szCs w:val="24"/>
              </w:rPr>
              <w:t>Teme:</w:t>
            </w:r>
          </w:p>
          <w:p w:rsidRPr="0005011F" w:rsidR="00DC5EF4" w:rsidP="005325F2" w:rsidRDefault="00DC5EF4" w14:paraId="5131CA46" w14:textId="77777777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Cs w:val="24"/>
              </w:rPr>
            </w:pPr>
            <w:r w:rsidRPr="0005011F">
              <w:rPr>
                <w:rFonts w:asciiTheme="minorHAnsi" w:hAnsiTheme="minorHAnsi" w:cstheme="minorHAnsi"/>
                <w:szCs w:val="24"/>
              </w:rPr>
              <w:t>Kurikulum za vrtce (načela), področje umetnosti (cilji, vloga odraslega).</w:t>
            </w:r>
          </w:p>
          <w:p w:rsidRPr="0005011F" w:rsidR="00DC5EF4" w:rsidRDefault="00DC5EF4" w14:paraId="7E29C6D4" w14:textId="77777777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asciiTheme="minorHAnsi" w:hAnsiTheme="minorHAnsi" w:cstheme="minorHAnsi"/>
              </w:rPr>
            </w:pPr>
            <w:r w:rsidRPr="0005011F">
              <w:rPr>
                <w:rFonts w:asciiTheme="minorHAnsi" w:hAnsiTheme="minorHAnsi" w:cstheme="minorHAnsi"/>
              </w:rPr>
              <w:t>Celostna glasbena vzgoja in kompleksno zasnovana glasbena dejavnost.</w:t>
            </w:r>
          </w:p>
          <w:p w:rsidRPr="0005011F" w:rsidR="00DC5EF4" w:rsidRDefault="00DC5EF4" w14:paraId="23BDA655" w14:textId="77777777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Cs w:val="24"/>
              </w:rPr>
            </w:pPr>
            <w:r w:rsidRPr="0005011F">
              <w:rPr>
                <w:rFonts w:asciiTheme="minorHAnsi" w:hAnsiTheme="minorHAnsi" w:cstheme="minorHAnsi"/>
                <w:szCs w:val="24"/>
              </w:rPr>
              <w:t xml:space="preserve">Elementi načrtovanja vzgojno-izobraževalnega dela: cilji, dejavnosti, </w:t>
            </w:r>
            <w:r w:rsidRPr="0005011F">
              <w:rPr>
                <w:rFonts w:asciiTheme="minorHAnsi" w:hAnsiTheme="minorHAnsi" w:cstheme="minorHAnsi"/>
                <w:szCs w:val="24"/>
              </w:rPr>
              <w:lastRenderedPageBreak/>
              <w:t>vsebine, glasbene metode in učne oblike.</w:t>
            </w:r>
          </w:p>
          <w:p w:rsidRPr="0005011F" w:rsidR="00DC5EF4" w:rsidRDefault="00DC5EF4" w14:paraId="3DA2D356" w14:textId="77777777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Cs w:val="24"/>
              </w:rPr>
            </w:pPr>
            <w:r w:rsidRPr="0005011F">
              <w:rPr>
                <w:rFonts w:asciiTheme="minorHAnsi" w:hAnsiTheme="minorHAnsi" w:cstheme="minorHAnsi"/>
                <w:szCs w:val="24"/>
              </w:rPr>
              <w:t>Didaktične izpeljave in postopki izvajanja</w:t>
            </w:r>
          </w:p>
          <w:p w:rsidRPr="0005011F" w:rsidR="00DC5EF4" w:rsidRDefault="00DC5EF4" w14:paraId="2A925685" w14:textId="77777777">
            <w:pPr>
              <w:ind w:left="720"/>
              <w:rPr>
                <w:rFonts w:asciiTheme="minorHAnsi" w:hAnsiTheme="minorHAnsi" w:cstheme="minorHAnsi"/>
                <w:szCs w:val="24"/>
              </w:rPr>
            </w:pPr>
            <w:r w:rsidRPr="0005011F">
              <w:rPr>
                <w:rFonts w:asciiTheme="minorHAnsi" w:hAnsiTheme="minorHAnsi" w:cstheme="minorHAnsi"/>
                <w:szCs w:val="24"/>
              </w:rPr>
              <w:t xml:space="preserve">glasbenih dejavnosti. </w:t>
            </w:r>
          </w:p>
          <w:p w:rsidRPr="0005011F" w:rsidR="00DC5EF4" w:rsidRDefault="00DC5EF4" w14:paraId="4B0E02B5" w14:textId="77777777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asciiTheme="minorHAnsi" w:hAnsiTheme="minorHAnsi" w:cstheme="minorHAnsi"/>
              </w:rPr>
            </w:pPr>
            <w:r w:rsidRPr="0005011F">
              <w:rPr>
                <w:rFonts w:asciiTheme="minorHAnsi" w:hAnsiTheme="minorHAnsi" w:cstheme="minorHAnsi"/>
              </w:rPr>
              <w:t xml:space="preserve">Evalvacija in refleksija izvedenih glasbenih dejavnosti. </w:t>
            </w:r>
          </w:p>
          <w:p w:rsidRPr="0005011F" w:rsidR="00DC5EF4" w:rsidRDefault="00DC5EF4" w14:paraId="738AC426" w14:textId="77777777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asciiTheme="minorHAnsi" w:hAnsiTheme="minorHAnsi" w:cstheme="minorHAnsi"/>
              </w:rPr>
            </w:pPr>
            <w:r w:rsidRPr="0005011F">
              <w:rPr>
                <w:rFonts w:asciiTheme="minorHAnsi" w:hAnsiTheme="minorHAnsi" w:cstheme="minorHAnsi"/>
              </w:rPr>
              <w:t>Značilna glasbena vedenja otrok v zgodnjem obdobju.</w:t>
            </w:r>
          </w:p>
          <w:p w:rsidRPr="0005011F" w:rsidR="00DC5EF4" w:rsidRDefault="00DC5EF4" w14:paraId="2D93E350" w14:textId="77777777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Cs w:val="24"/>
              </w:rPr>
            </w:pPr>
            <w:r w:rsidRPr="0005011F">
              <w:rPr>
                <w:rFonts w:asciiTheme="minorHAnsi" w:hAnsiTheme="minorHAnsi" w:cstheme="minorHAnsi"/>
                <w:szCs w:val="24"/>
              </w:rPr>
              <w:t>Učni načrt in didaktična gradiva za glasbeno vzgojo za 1. razred osnovne šole.</w:t>
            </w:r>
          </w:p>
        </w:tc>
        <w:tc>
          <w:tcPr>
            <w:tcW w:w="15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05011F" w:rsidR="00DC5EF4" w:rsidRDefault="00DC5EF4" w14:paraId="1D843122" w14:textId="77777777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5011F" w:rsidR="00DC5EF4" w:rsidRDefault="00DC5EF4" w14:paraId="735D9A40" w14:textId="77777777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5011F">
              <w:rPr>
                <w:rFonts w:asciiTheme="minorHAnsi" w:hAnsiTheme="minorHAnsi" w:cstheme="minorHAnsi"/>
                <w:szCs w:val="24"/>
                <w:lang w:val="en-GB"/>
              </w:rPr>
              <w:t>Discussed is the concept of special-didactic area of music education in preschool and in the 1st grade of basic school.</w:t>
            </w:r>
          </w:p>
          <w:p w:rsidRPr="0005011F" w:rsidR="00DC5EF4" w:rsidRDefault="00DC5EF4" w14:paraId="68F36C3A" w14:textId="77777777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5011F">
              <w:rPr>
                <w:rFonts w:asciiTheme="minorHAnsi" w:hAnsiTheme="minorHAnsi" w:cstheme="minorHAnsi"/>
                <w:szCs w:val="24"/>
                <w:lang w:val="en-GB"/>
              </w:rPr>
              <w:t>Themes:</w:t>
            </w:r>
          </w:p>
          <w:p w:rsidRPr="0005011F" w:rsidR="00DC5EF4" w:rsidRDefault="00DC5EF4" w14:paraId="5D8BEB53" w14:textId="77777777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5011F">
              <w:rPr>
                <w:rFonts w:asciiTheme="minorHAnsi" w:hAnsiTheme="minorHAnsi" w:cstheme="minorHAnsi"/>
                <w:szCs w:val="24"/>
                <w:lang w:val="en-GB"/>
              </w:rPr>
              <w:t>Curriculum for preschool (principles), the area of art (objectives, the role of the adult).</w:t>
            </w:r>
          </w:p>
          <w:p w:rsidRPr="0005011F" w:rsidR="00DC5EF4" w:rsidRDefault="00DC5EF4" w14:paraId="5BCFAB76" w14:textId="77777777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5011F">
              <w:rPr>
                <w:rFonts w:asciiTheme="minorHAnsi" w:hAnsiTheme="minorHAnsi" w:cstheme="minorHAnsi"/>
                <w:szCs w:val="24"/>
                <w:lang w:val="en-GB"/>
              </w:rPr>
              <w:t>Integrated music education and a complex design of musical activity.</w:t>
            </w:r>
          </w:p>
          <w:p w:rsidRPr="0005011F" w:rsidR="00DC5EF4" w:rsidRDefault="00DC5EF4" w14:paraId="48F1C5AD" w14:textId="77777777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5011F">
              <w:rPr>
                <w:rFonts w:asciiTheme="minorHAnsi" w:hAnsiTheme="minorHAnsi" w:cstheme="minorHAnsi"/>
                <w:szCs w:val="24"/>
                <w:lang w:val="en-GB"/>
              </w:rPr>
              <w:lastRenderedPageBreak/>
              <w:t>Elements of designing educational work: objectives, activities, content, musical methods and forms of teaching.</w:t>
            </w:r>
          </w:p>
          <w:p w:rsidRPr="0005011F" w:rsidR="00DC5EF4" w:rsidRDefault="00DC5EF4" w14:paraId="7E3968B1" w14:textId="77777777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5011F">
              <w:rPr>
                <w:rFonts w:asciiTheme="minorHAnsi" w:hAnsiTheme="minorHAnsi" w:cstheme="minorHAnsi"/>
                <w:szCs w:val="24"/>
                <w:lang w:val="en-GB"/>
              </w:rPr>
              <w:t>Didactic implementation and procedures of musical activities.</w:t>
            </w:r>
          </w:p>
          <w:p w:rsidRPr="0005011F" w:rsidR="00DC5EF4" w:rsidRDefault="00DC5EF4" w14:paraId="7B724F40" w14:textId="77777777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5011F">
              <w:rPr>
                <w:rFonts w:asciiTheme="minorHAnsi" w:hAnsiTheme="minorHAnsi" w:cstheme="minorHAnsi"/>
                <w:szCs w:val="24"/>
                <w:lang w:val="en-GB"/>
              </w:rPr>
              <w:t>Evaluation and reflection of the performed musical activities.</w:t>
            </w:r>
          </w:p>
          <w:p w:rsidRPr="0005011F" w:rsidR="00DC5EF4" w:rsidRDefault="00DC5EF4" w14:paraId="6B573B51" w14:textId="77777777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5011F">
              <w:rPr>
                <w:rFonts w:asciiTheme="minorHAnsi" w:hAnsiTheme="minorHAnsi" w:cstheme="minorHAnsi"/>
                <w:szCs w:val="24"/>
                <w:lang w:val="en-GB"/>
              </w:rPr>
              <w:t>Typical musical behaviour of children in their early periods.</w:t>
            </w:r>
          </w:p>
          <w:p w:rsidRPr="0005011F" w:rsidR="00DC5EF4" w:rsidRDefault="00DC5EF4" w14:paraId="0C8B7004" w14:textId="77777777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5011F">
              <w:rPr>
                <w:rFonts w:asciiTheme="minorHAnsi" w:hAnsiTheme="minorHAnsi" w:cstheme="minorHAnsi"/>
                <w:szCs w:val="24"/>
                <w:lang w:val="en-GB"/>
              </w:rPr>
              <w:t>The syllabus and didactic materials for music education in the 1st grade of primary school.</w:t>
            </w:r>
          </w:p>
        </w:tc>
      </w:tr>
    </w:tbl>
    <w:p w:rsidRPr="0005011F" w:rsidR="00DC5EF4" w:rsidP="005325F2" w:rsidRDefault="00DC5EF4" w14:paraId="42BA50AB" w14:textId="77777777">
      <w:pPr>
        <w:rPr>
          <w:rFonts w:asciiTheme="minorHAnsi" w:hAnsiTheme="minorHAnsi" w:cstheme="minorHAnsi"/>
          <w:szCs w:val="24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430"/>
        <w:gridCol w:w="142"/>
        <w:gridCol w:w="685"/>
        <w:gridCol w:w="3716"/>
      </w:tblGrid>
      <w:tr w:rsidRPr="005325F2" w:rsidR="00DC5EF4" w:rsidTr="170968A6" w14:paraId="4FED6EDE" w14:textId="77777777">
        <w:tc>
          <w:tcPr>
            <w:tcW w:w="9690" w:type="dxa"/>
            <w:gridSpan w:val="6"/>
            <w:tcMar/>
          </w:tcPr>
          <w:p w:rsidRPr="0005011F" w:rsidR="00DC5EF4" w:rsidP="005325F2" w:rsidRDefault="00DC5EF4" w14:paraId="00B58CF6" w14:textId="77777777">
            <w:pPr>
              <w:jc w:val="both"/>
              <w:rPr>
                <w:rFonts w:asciiTheme="minorHAnsi" w:hAnsiTheme="minorHAnsi" w:cstheme="minorHAnsi"/>
                <w:b/>
                <w:szCs w:val="24"/>
              </w:rPr>
            </w:pPr>
            <w:r w:rsidRPr="0005011F">
              <w:rPr>
                <w:rFonts w:asciiTheme="minorHAnsi" w:hAnsiTheme="minorHAnsi" w:cstheme="minorHAnsi"/>
                <w:szCs w:val="24"/>
              </w:rPr>
              <w:br w:type="page"/>
            </w:r>
            <w:r w:rsidRPr="0005011F">
              <w:rPr>
                <w:rFonts w:asciiTheme="minorHAnsi" w:hAnsiTheme="minorHAnsi" w:cstheme="minorHAnsi"/>
                <w:b/>
                <w:szCs w:val="24"/>
              </w:rPr>
              <w:t xml:space="preserve">Temeljni literatura in viri / </w:t>
            </w:r>
            <w:proofErr w:type="spellStart"/>
            <w:r w:rsidRPr="0005011F">
              <w:rPr>
                <w:rFonts w:asciiTheme="minorHAnsi" w:hAnsiTheme="minorHAnsi" w:cstheme="minorHAnsi"/>
                <w:b/>
                <w:szCs w:val="24"/>
              </w:rPr>
              <w:t>Readings</w:t>
            </w:r>
            <w:proofErr w:type="spellEnd"/>
            <w:r w:rsidRPr="0005011F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</w:tr>
      <w:tr w:rsidRPr="005325F2" w:rsidR="00DC5EF4" w:rsidTr="170968A6" w14:paraId="38C4C23B" w14:textId="77777777">
        <w:trPr>
          <w:trHeight w:val="1827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05011F" w:rsidR="00DC5EF4" w:rsidP="005325F2" w:rsidRDefault="00DC5EF4" w14:paraId="62C308A6" w14:textId="77777777">
            <w:pPr>
              <w:rPr>
                <w:rFonts w:asciiTheme="minorHAnsi" w:hAnsiTheme="minorHAnsi" w:cstheme="minorHAnsi"/>
                <w:szCs w:val="24"/>
                <w:u w:val="single"/>
              </w:rPr>
            </w:pPr>
            <w:r w:rsidRPr="0005011F">
              <w:rPr>
                <w:rFonts w:asciiTheme="minorHAnsi" w:hAnsiTheme="minorHAnsi" w:cstheme="minorHAnsi"/>
                <w:szCs w:val="24"/>
                <w:u w:val="single"/>
              </w:rPr>
              <w:t>Osnovna literatura/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  <w:u w:val="single"/>
              </w:rPr>
              <w:t>Basic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  <w:u w:val="single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  <w:u w:val="single"/>
              </w:rPr>
              <w:t>readings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  <w:u w:val="single"/>
              </w:rPr>
              <w:t>:</w:t>
            </w:r>
          </w:p>
          <w:p w:rsidRPr="0005011F" w:rsidR="00DC5EF4" w:rsidP="170968A6" w:rsidRDefault="00DC5EF4" w14:paraId="6F2FB0FA" w14:textId="1C561195">
            <w:pPr>
              <w:pStyle w:val="Barvniseznampoudarek11"/>
              <w:numPr>
                <w:ilvl w:val="0"/>
                <w:numId w:val="6"/>
              </w:numPr>
              <w:spacing/>
              <w:rPr>
                <w:rFonts w:ascii="Calibri" w:hAnsi="Calibri" w:cs="Calibri" w:asciiTheme="minorAscii" w:hAnsiTheme="minorAscii" w:cstheme="minorAscii"/>
              </w:rPr>
            </w:pPr>
            <w:r w:rsidRPr="170968A6" w:rsidR="00DC5EF4">
              <w:rPr>
                <w:rFonts w:ascii="Calibri" w:hAnsi="Calibri" w:cs="Calibri" w:asciiTheme="minorAscii" w:hAnsiTheme="minorAscii" w:cstheme="minorAscii"/>
              </w:rPr>
              <w:t>Borota, B. (</w:t>
            </w:r>
            <w:r w:rsidRPr="170968A6" w:rsidR="00E40DEE">
              <w:rPr>
                <w:rFonts w:ascii="Calibri" w:hAnsi="Calibri" w:cs="Calibri" w:asciiTheme="minorAscii" w:hAnsiTheme="minorAscii" w:cstheme="minorAscii"/>
              </w:rPr>
              <w:t>2015</w:t>
            </w:r>
            <w:r w:rsidRPr="170968A6" w:rsidR="00DC5EF4">
              <w:rPr>
                <w:rFonts w:ascii="Calibri" w:hAnsi="Calibri" w:cs="Calibri" w:asciiTheme="minorAscii" w:hAnsiTheme="minorAscii" w:cstheme="minorAscii"/>
              </w:rPr>
              <w:t>)</w:t>
            </w:r>
            <w:r w:rsidRPr="170968A6" w:rsidR="70581A9C">
              <w:rPr>
                <w:rFonts w:ascii="Calibri" w:hAnsi="Calibri" w:cs="Calibri" w:asciiTheme="minorAscii" w:hAnsiTheme="minorAscii" w:cstheme="minorAscii"/>
              </w:rPr>
              <w:t>.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 xml:space="preserve"> 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>Glasben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>e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 xml:space="preserve"> 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>dejavnost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>i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 xml:space="preserve"> in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 xml:space="preserve"> 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>vsebin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>e</w:t>
            </w:r>
            <w:r w:rsidRPr="170968A6" w:rsidR="00DC5EF4">
              <w:rPr>
                <w:rFonts w:ascii="Calibri" w:hAnsi="Calibri" w:cs="Calibri" w:asciiTheme="minorAscii" w:hAnsiTheme="minorAscii" w:cstheme="minorAscii"/>
              </w:rPr>
              <w:t>. Koper:</w:t>
            </w:r>
            <w:r w:rsidRPr="170968A6" w:rsidR="00DC5EF4">
              <w:rPr>
                <w:rFonts w:ascii="Calibri" w:hAnsi="Calibri" w:cs="Calibri" w:asciiTheme="minorAscii" w:hAnsiTheme="minorAscii" w:cstheme="minorAscii"/>
              </w:rPr>
              <w:t xml:space="preserve"> </w:t>
            </w:r>
            <w:r w:rsidRPr="170968A6" w:rsidR="00DC5EF4">
              <w:rPr>
                <w:rFonts w:ascii="Calibri" w:hAnsi="Calibri" w:cs="Calibri" w:asciiTheme="minorAscii" w:hAnsiTheme="minorAscii" w:cstheme="minorAscii"/>
              </w:rPr>
              <w:t>Univerzitetn</w:t>
            </w:r>
            <w:r w:rsidRPr="170968A6" w:rsidR="00DC5EF4">
              <w:rPr>
                <w:rFonts w:ascii="Calibri" w:hAnsi="Calibri" w:cs="Calibri" w:asciiTheme="minorAscii" w:hAnsiTheme="minorAscii" w:cstheme="minorAscii"/>
              </w:rPr>
              <w:t>a</w:t>
            </w:r>
            <w:r w:rsidRPr="170968A6" w:rsidR="00DC5EF4">
              <w:rPr>
                <w:rFonts w:ascii="Calibri" w:hAnsi="Calibri" w:cs="Calibri" w:asciiTheme="minorAscii" w:hAnsiTheme="minorAscii" w:cstheme="minorAscii"/>
              </w:rPr>
              <w:t xml:space="preserve"> </w:t>
            </w:r>
            <w:r w:rsidRPr="170968A6" w:rsidR="00DC5EF4">
              <w:rPr>
                <w:rFonts w:ascii="Calibri" w:hAnsi="Calibri" w:cs="Calibri" w:asciiTheme="minorAscii" w:hAnsiTheme="minorAscii" w:cstheme="minorAscii"/>
              </w:rPr>
              <w:t>Založb</w:t>
            </w:r>
            <w:r w:rsidRPr="170968A6" w:rsidR="00DC5EF4">
              <w:rPr>
                <w:rFonts w:ascii="Calibri" w:hAnsi="Calibri" w:cs="Calibri" w:asciiTheme="minorAscii" w:hAnsiTheme="minorAscii" w:cstheme="minorAscii"/>
              </w:rPr>
              <w:t>a</w:t>
            </w:r>
            <w:r w:rsidRPr="170968A6" w:rsidR="00DC5EF4">
              <w:rPr>
                <w:rFonts w:ascii="Calibri" w:hAnsi="Calibri" w:cs="Calibri" w:asciiTheme="minorAscii" w:hAnsiTheme="minorAscii" w:cstheme="minorAscii"/>
              </w:rPr>
              <w:t xml:space="preserve"> </w:t>
            </w:r>
            <w:r w:rsidRPr="170968A6" w:rsidR="00DC5EF4">
              <w:rPr>
                <w:rFonts w:ascii="Calibri" w:hAnsi="Calibri" w:cs="Calibri" w:asciiTheme="minorAscii" w:hAnsiTheme="minorAscii" w:cstheme="minorAscii"/>
              </w:rPr>
              <w:t>Annales</w:t>
            </w:r>
            <w:r w:rsidRPr="170968A6" w:rsidR="00DC5EF4">
              <w:rPr>
                <w:rFonts w:ascii="Calibri" w:hAnsi="Calibri" w:cs="Calibri" w:asciiTheme="minorAscii" w:hAnsiTheme="minorAscii" w:cstheme="minorAscii"/>
              </w:rPr>
              <w:t>.</w:t>
            </w:r>
          </w:p>
          <w:p w:rsidRPr="0005011F" w:rsidR="00DC5EF4" w:rsidP="170968A6" w:rsidRDefault="00DC5EF4" w14:paraId="13A55D82" w14:textId="6DE96776">
            <w:pPr>
              <w:pStyle w:val="Vnos"/>
              <w:numPr>
                <w:ilvl w:val="0"/>
                <w:numId w:val="3"/>
              </w:numPr>
              <w:jc w:val="left"/>
              <w:rPr>
                <w:rFonts w:ascii="Calibri" w:hAnsi="Calibri" w:cs="Calibri" w:asciiTheme="minorAscii" w:hAnsiTheme="minorAscii" w:cstheme="minorAscii"/>
              </w:rPr>
            </w:pPr>
            <w:r w:rsidRPr="170968A6" w:rsidR="00DC5EF4">
              <w:rPr>
                <w:rFonts w:ascii="Calibri" w:hAnsi="Calibri" w:cs="Calibri" w:asciiTheme="minorAscii" w:hAnsiTheme="minorAscii" w:cstheme="minorAscii"/>
              </w:rPr>
              <w:t>Denac, O. (2010)</w:t>
            </w:r>
            <w:r w:rsidRPr="170968A6" w:rsidR="367BE74C">
              <w:rPr>
                <w:rFonts w:ascii="Calibri" w:hAnsi="Calibri" w:cs="Calibri" w:asciiTheme="minorAscii" w:hAnsiTheme="minorAscii" w:cstheme="minorAscii"/>
              </w:rPr>
              <w:t xml:space="preserve">. </w:t>
            </w:r>
            <w:r w:rsidRPr="170968A6" w:rsidR="00DC5EF4">
              <w:rPr>
                <w:rFonts w:ascii="Calibri" w:hAnsi="Calibri" w:cs="Calibri" w:asciiTheme="minorAscii" w:hAnsiTheme="minorAscii" w:cstheme="minorAscii"/>
              </w:rPr>
              <w:t>T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>eoretična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 xml:space="preserve"> 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>izhodišč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>a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 xml:space="preserve"> 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>načrtovanj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>a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 xml:space="preserve"> 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>glasben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>e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 xml:space="preserve"> 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>vzgoj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>e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 xml:space="preserve"> v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 xml:space="preserve"> 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>vrtc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>u</w:t>
            </w:r>
            <w:r w:rsidRPr="170968A6" w:rsidR="00DC5EF4">
              <w:rPr>
                <w:rFonts w:ascii="Calibri" w:hAnsi="Calibri" w:cs="Calibri" w:asciiTheme="minorAscii" w:hAnsiTheme="minorAscii" w:cstheme="minorAscii"/>
              </w:rPr>
              <w:t>. Ljubljana: Debora.</w:t>
            </w:r>
          </w:p>
          <w:p w:rsidRPr="0005011F" w:rsidR="00DC5EF4" w:rsidP="170968A6" w:rsidRDefault="00DC5EF4" w14:paraId="4A011347" w14:textId="25C995C5">
            <w:pPr>
              <w:pStyle w:val="Barvniseznampoudarek11"/>
              <w:numPr>
                <w:ilvl w:val="0"/>
                <w:numId w:val="7"/>
              </w:numPr>
              <w:spacing/>
              <w:rPr>
                <w:rFonts w:ascii="Calibri" w:hAnsi="Calibri" w:cs="Calibri" w:asciiTheme="minorAscii" w:hAnsiTheme="minorAscii" w:cstheme="minorAscii"/>
              </w:rPr>
            </w:pPr>
            <w:r w:rsidRPr="170968A6" w:rsidR="00DC5EF4">
              <w:rPr>
                <w:rFonts w:ascii="Calibri" w:hAnsi="Calibri" w:cs="Calibri" w:asciiTheme="minorAscii" w:hAnsiTheme="minorAscii" w:cstheme="minorAscii"/>
              </w:rPr>
              <w:t>Denac, O. (2011)</w:t>
            </w:r>
            <w:r w:rsidRPr="170968A6" w:rsidR="362AD68C">
              <w:rPr>
                <w:rFonts w:ascii="Calibri" w:hAnsi="Calibri" w:cs="Calibri" w:asciiTheme="minorAscii" w:hAnsiTheme="minorAscii" w:cstheme="minorAscii"/>
              </w:rPr>
              <w:t>.</w:t>
            </w:r>
            <w:r w:rsidRPr="170968A6" w:rsidR="00DC5EF4">
              <w:rPr>
                <w:rFonts w:ascii="Calibri" w:hAnsi="Calibri" w:cs="Calibri" w:asciiTheme="minorAscii" w:hAnsiTheme="minorAscii" w:cstheme="minorAscii"/>
              </w:rPr>
              <w:t xml:space="preserve"> 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 xml:space="preserve">Z 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>igro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 xml:space="preserve"> v 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>čarobni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 xml:space="preserve"> 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>svet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 xml:space="preserve"> 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>glasbe</w:t>
            </w:r>
            <w:r w:rsidRPr="170968A6" w:rsidR="00DC5EF4">
              <w:rPr>
                <w:rFonts w:ascii="Calibri" w:hAnsi="Calibri" w:cs="Calibri" w:asciiTheme="minorAscii" w:hAnsiTheme="minorAscii" w:cstheme="minorAscii"/>
              </w:rPr>
              <w:t xml:space="preserve">. Ljubljana: </w:t>
            </w:r>
            <w:r w:rsidRPr="170968A6" w:rsidR="00DC5EF4">
              <w:rPr>
                <w:rFonts w:ascii="Calibri" w:hAnsi="Calibri" w:cs="Calibri" w:asciiTheme="minorAscii" w:hAnsiTheme="minorAscii" w:cstheme="minorAscii"/>
              </w:rPr>
              <w:t>Mladinska</w:t>
            </w:r>
            <w:r w:rsidRPr="170968A6" w:rsidR="00DC5EF4">
              <w:rPr>
                <w:rFonts w:ascii="Calibri" w:hAnsi="Calibri" w:cs="Calibri" w:asciiTheme="minorAscii" w:hAnsiTheme="minorAscii" w:cstheme="minorAscii"/>
              </w:rPr>
              <w:t xml:space="preserve"> </w:t>
            </w:r>
            <w:r w:rsidRPr="170968A6" w:rsidR="00DC5EF4">
              <w:rPr>
                <w:rFonts w:ascii="Calibri" w:hAnsi="Calibri" w:cs="Calibri" w:asciiTheme="minorAscii" w:hAnsiTheme="minorAscii" w:cstheme="minorAscii"/>
              </w:rPr>
              <w:t>knjiga</w:t>
            </w:r>
            <w:r w:rsidRPr="170968A6" w:rsidR="00DC5EF4">
              <w:rPr>
                <w:rFonts w:ascii="Calibri" w:hAnsi="Calibri" w:cs="Calibri" w:asciiTheme="minorAscii" w:hAnsiTheme="minorAscii" w:cstheme="minorAscii"/>
              </w:rPr>
              <w:t>.</w:t>
            </w:r>
          </w:p>
          <w:p w:rsidRPr="0005011F" w:rsidR="00DC5EF4" w:rsidP="170968A6" w:rsidRDefault="00DC5EF4" w14:paraId="264D5679" w14:textId="0B4C0C81">
            <w:pPr>
              <w:pStyle w:val="Barvniseznampoudarek11"/>
              <w:numPr>
                <w:ilvl w:val="0"/>
                <w:numId w:val="7"/>
              </w:numPr>
              <w:spacing/>
              <w:rPr>
                <w:rFonts w:ascii="Calibri" w:hAnsi="Calibri" w:cs="Calibri" w:asciiTheme="minorAscii" w:hAnsiTheme="minorAscii" w:cstheme="minorAscii"/>
              </w:rPr>
            </w:pP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>Kurikulum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 xml:space="preserve"> za 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>vrtce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 xml:space="preserve">. 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>Predšolska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 xml:space="preserve"> 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>vzgoja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 xml:space="preserve"> v 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>vrtcih</w:t>
            </w:r>
            <w:r w:rsidRPr="170968A6" w:rsidR="0DCB4045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>.</w:t>
            </w:r>
            <w:r w:rsidRPr="170968A6" w:rsidR="00DC5EF4">
              <w:rPr>
                <w:rFonts w:ascii="Calibri" w:hAnsi="Calibri" w:cs="Calibri" w:asciiTheme="minorAscii" w:hAnsiTheme="minorAscii" w:cstheme="minorAscii"/>
              </w:rPr>
              <w:t xml:space="preserve"> (2012)</w:t>
            </w:r>
            <w:r w:rsidRPr="170968A6" w:rsidR="46D493BD">
              <w:rPr>
                <w:rFonts w:ascii="Calibri" w:hAnsi="Calibri" w:cs="Calibri" w:asciiTheme="minorAscii" w:hAnsiTheme="minorAscii" w:cstheme="minorAscii"/>
              </w:rPr>
              <w:t>.</w:t>
            </w:r>
            <w:r w:rsidRPr="170968A6" w:rsidR="00DC5EF4">
              <w:rPr>
                <w:rFonts w:ascii="Calibri" w:hAnsi="Calibri" w:cs="Calibri" w:asciiTheme="minorAscii" w:hAnsiTheme="minorAscii" w:cstheme="minorAscii"/>
              </w:rPr>
              <w:t xml:space="preserve"> Ljubljana: </w:t>
            </w:r>
            <w:r w:rsidRPr="170968A6" w:rsidR="00DC5EF4">
              <w:rPr>
                <w:rFonts w:ascii="Calibri" w:hAnsi="Calibri" w:cs="Calibri" w:asciiTheme="minorAscii" w:hAnsiTheme="minorAscii" w:cstheme="minorAscii"/>
              </w:rPr>
              <w:t>Ministrstvo</w:t>
            </w:r>
            <w:r w:rsidRPr="170968A6" w:rsidR="00DC5EF4">
              <w:rPr>
                <w:rFonts w:ascii="Calibri" w:hAnsi="Calibri" w:cs="Calibri" w:asciiTheme="minorAscii" w:hAnsiTheme="minorAscii" w:cstheme="minorAscii"/>
              </w:rPr>
              <w:t xml:space="preserve"> za </w:t>
            </w:r>
            <w:r w:rsidRPr="170968A6" w:rsidR="00DC5EF4">
              <w:rPr>
                <w:rFonts w:ascii="Calibri" w:hAnsi="Calibri" w:cs="Calibri" w:asciiTheme="minorAscii" w:hAnsiTheme="minorAscii" w:cstheme="minorAscii"/>
              </w:rPr>
              <w:t>šolstvo</w:t>
            </w:r>
            <w:r w:rsidRPr="170968A6" w:rsidR="00DC5EF4">
              <w:rPr>
                <w:rFonts w:ascii="Calibri" w:hAnsi="Calibri" w:cs="Calibri" w:asciiTheme="minorAscii" w:hAnsiTheme="minorAscii" w:cstheme="minorAscii"/>
              </w:rPr>
              <w:t xml:space="preserve"> in </w:t>
            </w:r>
            <w:r w:rsidRPr="170968A6" w:rsidR="00DC5EF4">
              <w:rPr>
                <w:rFonts w:ascii="Calibri" w:hAnsi="Calibri" w:cs="Calibri" w:asciiTheme="minorAscii" w:hAnsiTheme="minorAscii" w:cstheme="minorAscii"/>
              </w:rPr>
              <w:t>šport</w:t>
            </w:r>
            <w:r w:rsidRPr="170968A6" w:rsidR="00DC5EF4">
              <w:rPr>
                <w:rFonts w:ascii="Calibri" w:hAnsi="Calibri" w:cs="Calibri" w:asciiTheme="minorAscii" w:hAnsiTheme="minorAscii" w:cstheme="minorAscii"/>
              </w:rPr>
              <w:t xml:space="preserve">, Zavod </w:t>
            </w:r>
            <w:r w:rsidRPr="170968A6" w:rsidR="00DC5EF4">
              <w:rPr>
                <w:rFonts w:ascii="Calibri" w:hAnsi="Calibri" w:cs="Calibri" w:asciiTheme="minorAscii" w:hAnsiTheme="minorAscii" w:cstheme="minorAscii"/>
              </w:rPr>
              <w:t>Republike</w:t>
            </w:r>
            <w:r w:rsidRPr="170968A6" w:rsidR="00DC5EF4">
              <w:rPr>
                <w:rFonts w:ascii="Calibri" w:hAnsi="Calibri" w:cs="Calibri" w:asciiTheme="minorAscii" w:hAnsiTheme="minorAscii" w:cstheme="minorAscii"/>
              </w:rPr>
              <w:t xml:space="preserve"> </w:t>
            </w:r>
            <w:r w:rsidRPr="170968A6" w:rsidR="00DC5EF4">
              <w:rPr>
                <w:rFonts w:ascii="Calibri" w:hAnsi="Calibri" w:cs="Calibri" w:asciiTheme="minorAscii" w:hAnsiTheme="minorAscii" w:cstheme="minorAscii"/>
              </w:rPr>
              <w:t>Slovenije</w:t>
            </w:r>
            <w:r w:rsidRPr="170968A6" w:rsidR="00DC5EF4">
              <w:rPr>
                <w:rFonts w:ascii="Calibri" w:hAnsi="Calibri" w:cs="Calibri" w:asciiTheme="minorAscii" w:hAnsiTheme="minorAscii" w:cstheme="minorAscii"/>
              </w:rPr>
              <w:t xml:space="preserve"> za </w:t>
            </w:r>
            <w:r w:rsidRPr="170968A6" w:rsidR="00DC5EF4">
              <w:rPr>
                <w:rFonts w:ascii="Calibri" w:hAnsi="Calibri" w:cs="Calibri" w:asciiTheme="minorAscii" w:hAnsiTheme="minorAscii" w:cstheme="minorAscii"/>
              </w:rPr>
              <w:t>šolstvo</w:t>
            </w:r>
            <w:r w:rsidRPr="170968A6" w:rsidR="00DC5EF4">
              <w:rPr>
                <w:rFonts w:ascii="Calibri" w:hAnsi="Calibri" w:cs="Calibri" w:asciiTheme="minorAscii" w:hAnsiTheme="minorAscii" w:cstheme="minorAscii"/>
              </w:rPr>
              <w:t>.</w:t>
            </w:r>
          </w:p>
          <w:p w:rsidRPr="0005011F" w:rsidR="00DC5EF4" w:rsidRDefault="00DC5EF4" w14:paraId="7FFB24F6" w14:textId="77777777">
            <w:pPr>
              <w:ind w:left="720"/>
              <w:rPr>
                <w:rFonts w:asciiTheme="minorHAnsi" w:hAnsiTheme="minorHAnsi" w:cstheme="minorHAnsi"/>
                <w:szCs w:val="24"/>
              </w:rPr>
            </w:pPr>
          </w:p>
          <w:p w:rsidRPr="0005011F" w:rsidR="00DC5EF4" w:rsidRDefault="00DC5EF4" w14:paraId="60C5FCBB" w14:textId="77777777">
            <w:pPr>
              <w:rPr>
                <w:rFonts w:asciiTheme="minorHAnsi" w:hAnsiTheme="minorHAnsi" w:cstheme="minorHAnsi"/>
                <w:szCs w:val="24"/>
                <w:u w:val="single"/>
              </w:rPr>
            </w:pPr>
            <w:r w:rsidRPr="0005011F">
              <w:rPr>
                <w:rFonts w:asciiTheme="minorHAnsi" w:hAnsiTheme="minorHAnsi" w:cstheme="minorHAnsi"/>
                <w:szCs w:val="24"/>
                <w:u w:val="single"/>
              </w:rPr>
              <w:t>Dodatna literatura/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  <w:u w:val="single"/>
              </w:rPr>
              <w:t>Supplementary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  <w:u w:val="single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  <w:u w:val="single"/>
              </w:rPr>
              <w:t>readings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  <w:u w:val="single"/>
              </w:rPr>
              <w:t>:</w:t>
            </w:r>
          </w:p>
          <w:p w:rsidRPr="0005011F" w:rsidR="00DC5EF4" w:rsidP="170968A6" w:rsidRDefault="00DC5EF4" w14:paraId="267D8C71" w14:textId="77777777" w14:noSpellErr="1">
            <w:pPr>
              <w:numPr>
                <w:ilvl w:val="0"/>
                <w:numId w:val="3"/>
              </w:numPr>
              <w:rPr>
                <w:rFonts w:ascii="Calibri" w:hAnsi="Calibri" w:cs="Calibri" w:asciiTheme="minorAscii" w:hAnsiTheme="minorAscii" w:cstheme="minorAscii"/>
              </w:rPr>
            </w:pPr>
            <w:r w:rsidRPr="170968A6" w:rsidR="00DC5EF4">
              <w:rPr>
                <w:rFonts w:ascii="Calibri" w:hAnsi="Calibri" w:cs="Calibri" w:asciiTheme="minorAscii" w:hAnsiTheme="minorAscii" w:cstheme="minorAscii"/>
                <w:noProof/>
              </w:rPr>
              <w:t xml:space="preserve">Sicerl-Kafol, B. (2000). 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  <w:noProof/>
              </w:rPr>
              <w:t>Celostna glasbena vzgoja</w:t>
            </w:r>
            <w:r w:rsidRPr="170968A6" w:rsidR="00DC5EF4">
              <w:rPr>
                <w:rFonts w:ascii="Calibri" w:hAnsi="Calibri" w:cs="Calibri" w:asciiTheme="minorAscii" w:hAnsiTheme="minorAscii" w:cstheme="minorAscii"/>
                <w:noProof/>
              </w:rPr>
              <w:t>.Ljubljana:Debora.</w:t>
            </w:r>
          </w:p>
          <w:p w:rsidRPr="0005011F" w:rsidR="00DC5EF4" w:rsidP="170968A6" w:rsidRDefault="00DC5EF4" w14:paraId="3981A437" w14:textId="3BE25E4C">
            <w:pPr>
              <w:pStyle w:val="Vnos"/>
              <w:numPr>
                <w:ilvl w:val="0"/>
                <w:numId w:val="3"/>
              </w:numPr>
              <w:jc w:val="left"/>
              <w:rPr>
                <w:rFonts w:ascii="Calibri" w:hAnsi="Calibri" w:cs="Calibri" w:asciiTheme="minorAscii" w:hAnsiTheme="minorAscii" w:cstheme="minorAscii"/>
                <w:noProof/>
              </w:rPr>
            </w:pP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  <w:noProof/>
              </w:rPr>
              <w:t>Otrok v vrtcu. Priročnik h kurikulu za vrtce</w:t>
            </w:r>
            <w:r w:rsidRPr="170968A6" w:rsidR="7DA267F0">
              <w:rPr>
                <w:rFonts w:ascii="Calibri" w:hAnsi="Calibri" w:cs="Calibri" w:asciiTheme="minorAscii" w:hAnsiTheme="minorAscii" w:cstheme="minorAscii"/>
                <w:i w:val="1"/>
                <w:iCs w:val="1"/>
                <w:noProof/>
              </w:rPr>
              <w:t>.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  <w:noProof/>
              </w:rPr>
              <w:t xml:space="preserve"> </w:t>
            </w:r>
            <w:r w:rsidRPr="170968A6" w:rsidR="00DC5EF4">
              <w:rPr>
                <w:rFonts w:ascii="Calibri" w:hAnsi="Calibri" w:cs="Calibri" w:asciiTheme="minorAscii" w:hAnsiTheme="minorAscii" w:cstheme="minorAscii"/>
                <w:noProof/>
              </w:rPr>
              <w:t>(</w:t>
            </w:r>
            <w:r w:rsidRPr="170968A6" w:rsidR="000E3F4E">
              <w:rPr>
                <w:rFonts w:ascii="Calibri" w:hAnsi="Calibri" w:cs="Calibri" w:asciiTheme="minorAscii" w:hAnsiTheme="minorAscii" w:cstheme="minorAscii"/>
                <w:noProof/>
              </w:rPr>
              <w:t>2008</w:t>
            </w:r>
            <w:r w:rsidRPr="170968A6" w:rsidR="00DC5EF4">
              <w:rPr>
                <w:rFonts w:ascii="Calibri" w:hAnsi="Calibri" w:cs="Calibri" w:asciiTheme="minorAscii" w:hAnsiTheme="minorAscii" w:cstheme="minorAscii"/>
                <w:noProof/>
              </w:rPr>
              <w:t>). Maribor: Založba Obzorja</w:t>
            </w:r>
          </w:p>
          <w:p w:rsidRPr="0005011F" w:rsidR="00DC5EF4" w:rsidP="170968A6" w:rsidRDefault="00DC5EF4" w14:paraId="3D85B1AA" w14:textId="533B3246">
            <w:pPr>
              <w:pStyle w:val="Barvniseznampoudarek11"/>
              <w:numPr>
                <w:ilvl w:val="0"/>
                <w:numId w:val="5"/>
              </w:numPr>
              <w:spacing/>
              <w:rPr>
                <w:rFonts w:ascii="Calibri" w:hAnsi="Calibri" w:cs="Calibri" w:asciiTheme="minorAscii" w:hAnsiTheme="minorAscii" w:cstheme="minorAscii"/>
              </w:rPr>
            </w:pPr>
            <w:r w:rsidRPr="170968A6" w:rsidR="00DC5EF4">
              <w:rPr>
                <w:rFonts w:ascii="Calibri" w:hAnsi="Calibri" w:cs="Calibri" w:asciiTheme="minorAscii" w:hAnsiTheme="minorAscii" w:cstheme="minorAscii"/>
              </w:rPr>
              <w:t>Oblak, B. (</w:t>
            </w:r>
            <w:r w:rsidRPr="170968A6" w:rsidR="000E3F4E">
              <w:rPr>
                <w:rFonts w:ascii="Calibri" w:hAnsi="Calibri" w:cs="Calibri" w:asciiTheme="minorAscii" w:hAnsiTheme="minorAscii" w:cstheme="minorAscii"/>
              </w:rPr>
              <w:t>2016</w:t>
            </w:r>
            <w:r w:rsidRPr="170968A6" w:rsidR="00DC5EF4">
              <w:rPr>
                <w:rFonts w:ascii="Calibri" w:hAnsi="Calibri" w:cs="Calibri" w:asciiTheme="minorAscii" w:hAnsiTheme="minorAscii" w:cstheme="minorAscii"/>
              </w:rPr>
              <w:t>)</w:t>
            </w:r>
            <w:r w:rsidRPr="170968A6" w:rsidR="0A4D61D6">
              <w:rPr>
                <w:rFonts w:ascii="Calibri" w:hAnsi="Calibri" w:cs="Calibri" w:asciiTheme="minorAscii" w:hAnsiTheme="minorAscii" w:cstheme="minorAscii"/>
              </w:rPr>
              <w:t>.</w:t>
            </w:r>
            <w:r w:rsidRPr="170968A6" w:rsidR="00DC5EF4">
              <w:rPr>
                <w:rFonts w:ascii="Calibri" w:hAnsi="Calibri" w:cs="Calibri" w:asciiTheme="minorAscii" w:hAnsiTheme="minorAscii" w:cstheme="minorAscii"/>
              </w:rPr>
              <w:t xml:space="preserve"> 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>Glasbena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 xml:space="preserve"> 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>slikanica</w:t>
            </w:r>
            <w:r w:rsidRPr="170968A6" w:rsidR="000E3F4E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 xml:space="preserve"> 1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 xml:space="preserve">. 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>Didaktično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 xml:space="preserve"> 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>gradivo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 xml:space="preserve"> za 1. 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>razred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 xml:space="preserve"> 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>osnovne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 xml:space="preserve"> 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>šole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>.</w:t>
            </w:r>
            <w:r w:rsidRPr="170968A6" w:rsidR="00DC5EF4">
              <w:rPr>
                <w:rFonts w:ascii="Calibri" w:hAnsi="Calibri" w:cs="Calibri" w:asciiTheme="minorAscii" w:hAnsiTheme="minorAscii" w:cstheme="minorAscii"/>
              </w:rPr>
              <w:t xml:space="preserve"> Ljubljana: DZS.</w:t>
            </w:r>
          </w:p>
          <w:p w:rsidRPr="0005011F" w:rsidR="00DC5EF4" w:rsidRDefault="00DC5EF4" w14:paraId="4CFD9EDF" w14:textId="77777777">
            <w:pPr>
              <w:rPr>
                <w:rFonts w:asciiTheme="minorHAnsi" w:hAnsiTheme="minorHAnsi" w:cstheme="minorHAnsi"/>
                <w:noProof/>
                <w:szCs w:val="24"/>
              </w:rPr>
            </w:pPr>
          </w:p>
        </w:tc>
      </w:tr>
      <w:tr w:rsidRPr="005325F2" w:rsidR="00DC5EF4" w:rsidTr="170968A6" w14:paraId="01B157EF" w14:textId="777777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05011F" w:rsidR="00DC5EF4" w:rsidP="005325F2" w:rsidRDefault="00DC5EF4" w14:paraId="6F5C1684" w14:textId="77777777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  <w:p w:rsidRPr="0005011F" w:rsidR="00DC5EF4" w:rsidP="005325F2" w:rsidRDefault="00DC5EF4" w14:paraId="3AD8B1ED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05011F">
              <w:rPr>
                <w:rFonts w:asciiTheme="minorHAnsi" w:hAnsiTheme="minorHAnsi" w:cstheme="minorHAnsi"/>
                <w:b/>
                <w:szCs w:val="24"/>
              </w:rPr>
              <w:t>Cilji in kompetence:</w:t>
            </w:r>
          </w:p>
        </w:tc>
        <w:tc>
          <w:tcPr>
            <w:tcW w:w="572" w:type="dxa"/>
            <w:gridSpan w:val="2"/>
            <w:tcMar/>
          </w:tcPr>
          <w:p w:rsidRPr="0005011F" w:rsidR="00DC5EF4" w:rsidP="005325F2" w:rsidRDefault="00DC5EF4" w14:paraId="262EA133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40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05011F" w:rsidR="00DC5EF4" w:rsidRDefault="00DC5EF4" w14:paraId="65EADBAB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05011F" w:rsidR="00DC5EF4" w:rsidRDefault="00DC5EF4" w14:paraId="7DFA2D86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05011F">
              <w:rPr>
                <w:rFonts w:asciiTheme="minorHAnsi" w:hAnsiTheme="minorHAnsi" w:cstheme="minorHAnsi"/>
                <w:b/>
                <w:szCs w:val="24"/>
                <w:lang w:val="en-GB"/>
              </w:rPr>
              <w:t>Objectives and competences</w:t>
            </w:r>
            <w:r w:rsidRPr="0005011F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</w:tr>
      <w:tr w:rsidRPr="005325F2" w:rsidR="00DC5EF4" w:rsidTr="170968A6" w14:paraId="71005B85" w14:textId="77777777">
        <w:trPr>
          <w:trHeight w:val="552"/>
        </w:trPr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05011F" w:rsidR="00DC5EF4" w:rsidP="005325F2" w:rsidRDefault="00DC5EF4" w14:paraId="0B870ED2" w14:textId="77777777">
            <w:pPr>
              <w:rPr>
                <w:rFonts w:asciiTheme="minorHAnsi" w:hAnsiTheme="minorHAnsi" w:cstheme="minorHAnsi"/>
                <w:szCs w:val="24"/>
                <w:u w:val="single"/>
              </w:rPr>
            </w:pPr>
            <w:r w:rsidRPr="0005011F">
              <w:rPr>
                <w:rFonts w:asciiTheme="minorHAnsi" w:hAnsiTheme="minorHAnsi" w:cstheme="minorHAnsi"/>
                <w:szCs w:val="24"/>
                <w:u w:val="single"/>
              </w:rPr>
              <w:t>Cilji:</w:t>
            </w:r>
          </w:p>
          <w:p w:rsidRPr="0005011F" w:rsidR="00DC5EF4" w:rsidP="005325F2" w:rsidRDefault="00DC5EF4" w14:paraId="57503B19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05011F">
              <w:rPr>
                <w:rFonts w:asciiTheme="minorHAnsi" w:hAnsiTheme="minorHAnsi" w:cstheme="minorHAnsi"/>
                <w:szCs w:val="24"/>
              </w:rPr>
              <w:t>Študent/-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</w:rPr>
              <w:t>ka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</w:rPr>
              <w:t>:</w:t>
            </w:r>
          </w:p>
          <w:p w:rsidRPr="0005011F" w:rsidR="00DC5EF4" w:rsidP="005325F2" w:rsidRDefault="00DC5EF4" w14:paraId="3BF81061" w14:textId="77777777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Cs w:val="24"/>
              </w:rPr>
            </w:pPr>
            <w:r w:rsidRPr="0005011F">
              <w:rPr>
                <w:rFonts w:asciiTheme="minorHAnsi" w:hAnsiTheme="minorHAnsi" w:cstheme="minorHAnsi"/>
                <w:szCs w:val="24"/>
              </w:rPr>
              <w:t>izpeljuje izvedbeni kurikulum za področje glasbe,</w:t>
            </w:r>
          </w:p>
          <w:p w:rsidRPr="0005011F" w:rsidR="00DC5EF4" w:rsidRDefault="00DC5EF4" w14:paraId="36992FC8" w14:textId="77777777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Cs w:val="24"/>
              </w:rPr>
            </w:pPr>
            <w:r w:rsidRPr="0005011F">
              <w:rPr>
                <w:rFonts w:asciiTheme="minorHAnsi" w:hAnsiTheme="minorHAnsi" w:cstheme="minorHAnsi"/>
                <w:szCs w:val="24"/>
              </w:rPr>
              <w:t>poznava vlogo odraslega in razume pomen spodbudnega glasbenega okolja za otrokov glasbeni razvoj,</w:t>
            </w:r>
          </w:p>
          <w:p w:rsidRPr="0005011F" w:rsidR="00DC5EF4" w:rsidRDefault="00DC5EF4" w14:paraId="2DCADDA1" w14:textId="77777777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Cs w:val="24"/>
                <w:lang w:val="it-IT"/>
              </w:rPr>
            </w:pPr>
            <w:proofErr w:type="spellStart"/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>načrtuje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 xml:space="preserve">,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>izvaja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 xml:space="preserve"> in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>evalvira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>glasbene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>dejavnosti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 xml:space="preserve"> v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>vrtcu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 xml:space="preserve"> ali 1.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>razredu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>osnovne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>šole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>,</w:t>
            </w:r>
          </w:p>
          <w:p w:rsidRPr="0005011F" w:rsidR="00DC5EF4" w:rsidRDefault="00DC5EF4" w14:paraId="5AA53863" w14:textId="77777777">
            <w:pPr>
              <w:pStyle w:val="Barvniseznampoudarek11"/>
              <w:numPr>
                <w:ilvl w:val="0"/>
                <w:numId w:val="8"/>
              </w:numPr>
              <w:contextualSpacing w:val="0"/>
              <w:rPr>
                <w:rFonts w:asciiTheme="minorHAnsi" w:hAnsiTheme="minorHAnsi" w:cstheme="minorHAnsi"/>
              </w:rPr>
            </w:pPr>
            <w:r w:rsidRPr="0005011F">
              <w:rPr>
                <w:rFonts w:asciiTheme="minorHAnsi" w:hAnsiTheme="minorHAnsi" w:cstheme="minorHAnsi"/>
              </w:rPr>
              <w:t>prepoznava značilna glasbena vedenja otrok v zgodnjem obdobju,</w:t>
            </w:r>
          </w:p>
          <w:p w:rsidRPr="0005011F" w:rsidR="00DC5EF4" w:rsidRDefault="00DC5EF4" w14:paraId="0F711213" w14:textId="77777777">
            <w:pPr>
              <w:pStyle w:val="Barvniseznampoudarek11"/>
              <w:numPr>
                <w:ilvl w:val="0"/>
                <w:numId w:val="8"/>
              </w:numPr>
              <w:contextualSpacing w:val="0"/>
              <w:rPr>
                <w:rFonts w:asciiTheme="minorHAnsi" w:hAnsiTheme="minorHAnsi" w:cstheme="minorHAnsi"/>
              </w:rPr>
            </w:pPr>
            <w:r w:rsidRPr="0005011F">
              <w:rPr>
                <w:rFonts w:asciiTheme="minorHAnsi" w:hAnsiTheme="minorHAnsi" w:cstheme="minorHAnsi"/>
              </w:rPr>
              <w:lastRenderedPageBreak/>
              <w:t>se seznani z glasbeno vzgojo v 1. razredu osnovne šole,</w:t>
            </w:r>
          </w:p>
          <w:p w:rsidRPr="0005011F" w:rsidR="00DC5EF4" w:rsidRDefault="00DC5EF4" w14:paraId="7FCF09C9" w14:textId="77777777">
            <w:pPr>
              <w:pStyle w:val="Barvniseznampoudarek11"/>
              <w:numPr>
                <w:ilvl w:val="0"/>
                <w:numId w:val="8"/>
              </w:numPr>
              <w:contextualSpacing w:val="0"/>
              <w:rPr>
                <w:rFonts w:asciiTheme="minorHAnsi" w:hAnsiTheme="minorHAnsi" w:cstheme="minorHAnsi"/>
              </w:rPr>
            </w:pPr>
            <w:r w:rsidRPr="0005011F">
              <w:rPr>
                <w:rFonts w:asciiTheme="minorHAnsi" w:hAnsiTheme="minorHAnsi" w:cstheme="minorHAnsi"/>
              </w:rPr>
              <w:t>spoznava in doživlja glasbo.</w:t>
            </w:r>
          </w:p>
          <w:p w:rsidRPr="0005011F" w:rsidR="00DC5EF4" w:rsidRDefault="00DC5EF4" w14:paraId="44B76EA3" w14:textId="77777777">
            <w:pPr>
              <w:ind w:left="720"/>
              <w:rPr>
                <w:rFonts w:asciiTheme="minorHAnsi" w:hAnsiTheme="minorHAnsi" w:cstheme="minorHAnsi"/>
                <w:szCs w:val="24"/>
              </w:rPr>
            </w:pPr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</w:p>
          <w:p w:rsidRPr="0005011F" w:rsidR="00DC5EF4" w:rsidRDefault="00DC5EF4" w14:paraId="4C1C3E8D" w14:textId="77777777">
            <w:pPr>
              <w:rPr>
                <w:rFonts w:asciiTheme="minorHAnsi" w:hAnsiTheme="minorHAnsi" w:cstheme="minorHAnsi"/>
                <w:szCs w:val="24"/>
                <w:u w:val="single"/>
              </w:rPr>
            </w:pPr>
            <w:r w:rsidRPr="0005011F">
              <w:rPr>
                <w:rFonts w:asciiTheme="minorHAnsi" w:hAnsiTheme="minorHAnsi" w:cstheme="minorHAnsi"/>
                <w:szCs w:val="24"/>
                <w:u w:val="single"/>
              </w:rPr>
              <w:t>Splošne kompetence:</w:t>
            </w:r>
          </w:p>
          <w:p w:rsidRPr="0005011F" w:rsidR="00DC5EF4" w:rsidRDefault="00DC5EF4" w14:paraId="7298912B" w14:textId="77777777">
            <w:pPr>
              <w:pStyle w:val="Barvniseznampoudarek11"/>
              <w:numPr>
                <w:ilvl w:val="0"/>
                <w:numId w:val="9"/>
              </w:numPr>
              <w:ind w:left="714" w:hanging="357"/>
              <w:contextualSpacing w:val="0"/>
              <w:rPr>
                <w:rFonts w:asciiTheme="minorHAnsi" w:hAnsiTheme="minorHAnsi" w:cstheme="minorHAnsi"/>
              </w:rPr>
            </w:pPr>
            <w:r w:rsidRPr="0005011F">
              <w:rPr>
                <w:rFonts w:asciiTheme="minorHAnsi" w:hAnsiTheme="minorHAnsi" w:cstheme="minorHAnsi"/>
              </w:rPr>
              <w:t>zmožnost načrtovanja, izvajanja in spremljanja vzgojno-izobraževalnega dela,</w:t>
            </w:r>
          </w:p>
          <w:p w:rsidRPr="0005011F" w:rsidR="00DC5EF4" w:rsidRDefault="00DC5EF4" w14:paraId="620618AD" w14:textId="77777777">
            <w:pPr>
              <w:pStyle w:val="Barvniseznampoudarek11"/>
              <w:numPr>
                <w:ilvl w:val="0"/>
                <w:numId w:val="9"/>
              </w:numPr>
              <w:ind w:left="714" w:hanging="357"/>
              <w:contextualSpacing w:val="0"/>
              <w:rPr>
                <w:rFonts w:asciiTheme="minorHAnsi" w:hAnsiTheme="minorHAnsi" w:cstheme="minorHAnsi"/>
              </w:rPr>
            </w:pPr>
            <w:r w:rsidRPr="0005011F">
              <w:rPr>
                <w:rFonts w:asciiTheme="minorHAnsi" w:hAnsiTheme="minorHAnsi" w:cstheme="minorHAnsi"/>
              </w:rPr>
              <w:t>zmožnost vzpostavljanja pozitivnega odnosa do otrok ter spodbudne interakcije z otroki in sodelavci,</w:t>
            </w:r>
          </w:p>
          <w:p w:rsidRPr="0005011F" w:rsidR="00DC5EF4" w:rsidRDefault="00DC5EF4" w14:paraId="1EEDA102" w14:textId="77777777">
            <w:pPr>
              <w:pStyle w:val="Barvniseznampoudarek11"/>
              <w:numPr>
                <w:ilvl w:val="0"/>
                <w:numId w:val="9"/>
              </w:numPr>
              <w:ind w:left="714" w:hanging="357"/>
              <w:contextualSpacing w:val="0"/>
              <w:rPr>
                <w:rFonts w:asciiTheme="minorHAnsi" w:hAnsiTheme="minorHAnsi" w:cstheme="minorHAnsi"/>
              </w:rPr>
            </w:pPr>
            <w:r w:rsidRPr="0005011F">
              <w:rPr>
                <w:rFonts w:asciiTheme="minorHAnsi" w:hAnsiTheme="minorHAnsi" w:cstheme="minorHAnsi"/>
              </w:rPr>
              <w:t>zmožnost spodbujanja otrokovih ustvarjalnih in glasbenih potencialov,</w:t>
            </w:r>
          </w:p>
          <w:p w:rsidRPr="0005011F" w:rsidR="00DC5EF4" w:rsidRDefault="00DC5EF4" w14:paraId="1D467C61" w14:textId="77777777">
            <w:pPr>
              <w:pStyle w:val="Barvniseznampoudarek11"/>
              <w:numPr>
                <w:ilvl w:val="0"/>
                <w:numId w:val="9"/>
              </w:numPr>
              <w:ind w:left="714" w:hanging="357"/>
              <w:contextualSpacing w:val="0"/>
              <w:rPr>
                <w:rFonts w:asciiTheme="minorHAnsi" w:hAnsiTheme="minorHAnsi" w:cstheme="minorHAnsi"/>
              </w:rPr>
            </w:pPr>
            <w:r w:rsidRPr="0005011F">
              <w:rPr>
                <w:rFonts w:asciiTheme="minorHAnsi" w:hAnsiTheme="minorHAnsi" w:cstheme="minorHAnsi"/>
              </w:rPr>
              <w:t>zmožnost vzpostavljanja spodbudnega fizičnega, zvočnega in socialnega učnega okolja.</w:t>
            </w:r>
          </w:p>
          <w:p w:rsidRPr="0005011F" w:rsidR="00DC5EF4" w:rsidRDefault="00DC5EF4" w14:paraId="341E66FC" w14:textId="77777777">
            <w:pPr>
              <w:ind w:left="1068"/>
              <w:rPr>
                <w:rFonts w:asciiTheme="minorHAnsi" w:hAnsiTheme="minorHAnsi" w:cstheme="minorHAnsi"/>
                <w:szCs w:val="24"/>
              </w:rPr>
            </w:pPr>
          </w:p>
          <w:p w:rsidRPr="0005011F" w:rsidR="00DC5EF4" w:rsidRDefault="00DC5EF4" w14:paraId="0D61B1E8" w14:textId="77777777">
            <w:pPr>
              <w:rPr>
                <w:rFonts w:asciiTheme="minorHAnsi" w:hAnsiTheme="minorHAnsi" w:cstheme="minorHAnsi"/>
                <w:szCs w:val="24"/>
                <w:u w:val="single"/>
              </w:rPr>
            </w:pPr>
            <w:proofErr w:type="spellStart"/>
            <w:r w:rsidRPr="0005011F">
              <w:rPr>
                <w:rFonts w:asciiTheme="minorHAnsi" w:hAnsiTheme="minorHAnsi" w:cstheme="minorHAnsi"/>
                <w:szCs w:val="24"/>
                <w:u w:val="single"/>
              </w:rPr>
              <w:t>Predmetnospecifične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  <w:u w:val="single"/>
              </w:rPr>
              <w:t xml:space="preserve"> kompetence:</w:t>
            </w:r>
          </w:p>
          <w:p w:rsidRPr="0005011F" w:rsidR="00DC5EF4" w:rsidRDefault="00DC5EF4" w14:paraId="77F2DB62" w14:textId="77777777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Cs w:val="24"/>
              </w:rPr>
            </w:pPr>
            <w:r w:rsidRPr="0005011F">
              <w:rPr>
                <w:rFonts w:asciiTheme="minorHAnsi" w:hAnsiTheme="minorHAnsi" w:cstheme="minorHAnsi"/>
                <w:szCs w:val="24"/>
              </w:rPr>
              <w:t>razvijanje zmožnosti za  načrtovanje, izvajanje in evalviranje glasbenih dejavnosti v vrtcu in 1. razredu osnovne šole,</w:t>
            </w:r>
          </w:p>
          <w:p w:rsidRPr="0005011F" w:rsidR="00DC5EF4" w:rsidRDefault="00DC5EF4" w14:paraId="3AD73118" w14:textId="77777777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Cs w:val="24"/>
              </w:rPr>
            </w:pPr>
            <w:r w:rsidRPr="0005011F">
              <w:rPr>
                <w:rFonts w:asciiTheme="minorHAnsi" w:hAnsiTheme="minorHAnsi" w:cstheme="minorHAnsi"/>
                <w:szCs w:val="24"/>
              </w:rPr>
              <w:t>zmožnost vzpostavljanja pozitivnega odnosa do umetnosti in ekspresivnega izražanja doživetij,</w:t>
            </w:r>
          </w:p>
          <w:p w:rsidRPr="0005011F" w:rsidR="00DC5EF4" w:rsidRDefault="00DC5EF4" w14:paraId="6C832E2C" w14:textId="77777777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Cs w:val="24"/>
              </w:rPr>
            </w:pPr>
            <w:r w:rsidRPr="0005011F">
              <w:rPr>
                <w:rFonts w:asciiTheme="minorHAnsi" w:hAnsiTheme="minorHAnsi" w:cstheme="minorHAnsi"/>
                <w:szCs w:val="24"/>
              </w:rPr>
              <w:t>razvijanje spretnosti izvajanja pristopov k spodbujanju glasbenih in ustvarjalnih potencialov otrok,</w:t>
            </w:r>
          </w:p>
          <w:p w:rsidRPr="0005011F" w:rsidR="00DC5EF4" w:rsidRDefault="00DC5EF4" w14:paraId="7F8F409F" w14:textId="77777777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>zmožnost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 xml:space="preserve"> za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>opazovanje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 xml:space="preserve"> in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>prepoznavanje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>glasbenega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>na</w:t>
            </w:r>
            <w:r w:rsidRPr="0005011F">
              <w:rPr>
                <w:rFonts w:asciiTheme="minorHAnsi" w:hAnsiTheme="minorHAnsi" w:cstheme="minorHAnsi"/>
                <w:szCs w:val="24"/>
              </w:rPr>
              <w:t>predka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</w:rPr>
              <w:t xml:space="preserve"> otrok.</w:t>
            </w:r>
          </w:p>
          <w:p w:rsidRPr="0005011F" w:rsidR="00DC5EF4" w:rsidRDefault="00DC5EF4" w14:paraId="35AF10AB" w14:textId="77777777">
            <w:pPr>
              <w:pStyle w:val="Vnos"/>
              <w:ind w:left="90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57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05011F" w:rsidR="00DC5EF4" w:rsidRDefault="00DC5EF4" w14:paraId="181F422C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05011F" w:rsidR="00DC5EF4" w:rsidRDefault="00DC5EF4" w14:paraId="023A417E" w14:textId="77777777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5011F">
              <w:rPr>
                <w:rFonts w:asciiTheme="minorHAnsi" w:hAnsiTheme="minorHAnsi" w:cstheme="minorHAnsi"/>
                <w:szCs w:val="24"/>
                <w:u w:val="single"/>
                <w:lang w:val="en-GB"/>
              </w:rPr>
              <w:t>Objectives</w:t>
            </w:r>
            <w:r w:rsidRPr="0005011F">
              <w:rPr>
                <w:rFonts w:asciiTheme="minorHAnsi" w:hAnsiTheme="minorHAnsi" w:cstheme="minorHAnsi"/>
                <w:szCs w:val="24"/>
                <w:lang w:val="en-GB"/>
              </w:rPr>
              <w:t>:</w:t>
            </w:r>
          </w:p>
          <w:p w:rsidRPr="0005011F" w:rsidR="00DC5EF4" w:rsidRDefault="00DC5EF4" w14:paraId="0FEF3866" w14:textId="77777777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5011F">
              <w:rPr>
                <w:rFonts w:asciiTheme="minorHAnsi" w:hAnsiTheme="minorHAnsi" w:cstheme="minorHAnsi"/>
                <w:szCs w:val="24"/>
                <w:lang w:val="en-GB"/>
              </w:rPr>
              <w:t>The students:</w:t>
            </w:r>
          </w:p>
          <w:p w:rsidRPr="0005011F" w:rsidR="00DC5EF4" w:rsidRDefault="00DC5EF4" w14:paraId="67534851" w14:textId="77777777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5011F">
              <w:rPr>
                <w:rFonts w:asciiTheme="minorHAnsi" w:hAnsiTheme="minorHAnsi" w:cstheme="minorHAnsi"/>
                <w:szCs w:val="24"/>
                <w:lang w:val="en-GB"/>
              </w:rPr>
              <w:t>perform the implementation curriculum in the field of music;</w:t>
            </w:r>
          </w:p>
          <w:p w:rsidRPr="0005011F" w:rsidR="00DC5EF4" w:rsidRDefault="00DC5EF4" w14:paraId="010A432A" w14:textId="77777777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5011F">
              <w:rPr>
                <w:rFonts w:asciiTheme="minorHAnsi" w:hAnsiTheme="minorHAnsi" w:cstheme="minorHAnsi"/>
                <w:szCs w:val="24"/>
                <w:lang w:val="en-GB"/>
              </w:rPr>
              <w:t>know the role of the adult and understand the importance of stimulating musical environment for child's musical development;</w:t>
            </w:r>
          </w:p>
          <w:p w:rsidRPr="0005011F" w:rsidR="00DC5EF4" w:rsidRDefault="00DC5EF4" w14:paraId="01BF5FC7" w14:textId="77777777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5011F">
              <w:rPr>
                <w:rFonts w:asciiTheme="minorHAnsi" w:hAnsiTheme="minorHAnsi" w:cstheme="minorHAnsi"/>
                <w:szCs w:val="24"/>
                <w:lang w:val="en-GB"/>
              </w:rPr>
              <w:t>design, implement and evaluate musical activities in preschool or in the first grade of basic school;</w:t>
            </w:r>
          </w:p>
          <w:p w:rsidRPr="0005011F" w:rsidR="00DC5EF4" w:rsidRDefault="00DC5EF4" w14:paraId="25CA0DA4" w14:textId="77777777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5011F">
              <w:rPr>
                <w:rFonts w:asciiTheme="minorHAnsi" w:hAnsiTheme="minorHAnsi" w:cstheme="minorHAnsi"/>
                <w:szCs w:val="24"/>
                <w:lang w:val="en-GB"/>
              </w:rPr>
              <w:t>identify specific musical behaviours of children in their early stages;</w:t>
            </w:r>
          </w:p>
          <w:p w:rsidRPr="0005011F" w:rsidR="00DC5EF4" w:rsidRDefault="00DC5EF4" w14:paraId="537A2255" w14:textId="77777777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5011F">
              <w:rPr>
                <w:rFonts w:asciiTheme="minorHAnsi" w:hAnsiTheme="minorHAnsi" w:cstheme="minorHAnsi"/>
                <w:szCs w:val="24"/>
                <w:lang w:val="en-GB"/>
              </w:rPr>
              <w:lastRenderedPageBreak/>
              <w:t>become familiar with music education in the 1st grade of basic school,</w:t>
            </w:r>
          </w:p>
          <w:p w:rsidRPr="0005011F" w:rsidR="00DC5EF4" w:rsidRDefault="00DC5EF4" w14:paraId="0F83E897" w14:textId="77777777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5011F">
              <w:rPr>
                <w:rFonts w:asciiTheme="minorHAnsi" w:hAnsiTheme="minorHAnsi" w:cstheme="minorHAnsi"/>
                <w:szCs w:val="24"/>
                <w:lang w:val="en-GB"/>
              </w:rPr>
              <w:t>get to know and experience music.</w:t>
            </w:r>
          </w:p>
          <w:p w:rsidRPr="0005011F" w:rsidR="00DC5EF4" w:rsidRDefault="00DC5EF4" w14:paraId="527EB296" w14:textId="77777777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5011F">
              <w:rPr>
                <w:rFonts w:asciiTheme="minorHAnsi" w:hAnsiTheme="minorHAnsi" w:cstheme="minorHAnsi"/>
                <w:szCs w:val="24"/>
                <w:u w:val="single"/>
                <w:lang w:val="en-GB"/>
              </w:rPr>
              <w:t>General competences</w:t>
            </w:r>
            <w:r w:rsidRPr="0005011F">
              <w:rPr>
                <w:rFonts w:asciiTheme="minorHAnsi" w:hAnsiTheme="minorHAnsi" w:cstheme="minorHAnsi"/>
                <w:szCs w:val="24"/>
                <w:lang w:val="en-GB"/>
              </w:rPr>
              <w:t>:</w:t>
            </w:r>
          </w:p>
          <w:p w:rsidRPr="0005011F" w:rsidR="00DC5EF4" w:rsidRDefault="00DC5EF4" w14:paraId="6195F424" w14:textId="77777777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5011F">
              <w:rPr>
                <w:rFonts w:asciiTheme="minorHAnsi" w:hAnsiTheme="minorHAnsi" w:cstheme="minorHAnsi"/>
                <w:szCs w:val="24"/>
                <w:lang w:val="en-GB"/>
              </w:rPr>
              <w:t>the ability of planning, implementing and monitoring educational work;</w:t>
            </w:r>
          </w:p>
          <w:p w:rsidRPr="0005011F" w:rsidR="00DC5EF4" w:rsidRDefault="00DC5EF4" w14:paraId="50C3E623" w14:textId="77777777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5011F">
              <w:rPr>
                <w:rFonts w:asciiTheme="minorHAnsi" w:hAnsiTheme="minorHAnsi" w:cstheme="minorHAnsi"/>
                <w:szCs w:val="24"/>
                <w:lang w:val="en-GB"/>
              </w:rPr>
              <w:t>the ability of establishing a positive attitude to children and encouraging interaction with children and colleagues;</w:t>
            </w:r>
          </w:p>
          <w:p w:rsidRPr="0005011F" w:rsidR="00DC5EF4" w:rsidRDefault="00DC5EF4" w14:paraId="0660BD7C" w14:textId="77777777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5011F">
              <w:rPr>
                <w:rFonts w:asciiTheme="minorHAnsi" w:hAnsiTheme="minorHAnsi" w:cstheme="minorHAnsi"/>
                <w:szCs w:val="24"/>
                <w:lang w:val="en-GB"/>
              </w:rPr>
              <w:t>the ability to promote children’s creative and musical potential;</w:t>
            </w:r>
          </w:p>
          <w:p w:rsidRPr="0005011F" w:rsidR="00DC5EF4" w:rsidRDefault="00DC5EF4" w14:paraId="4851FFAF" w14:textId="77777777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proofErr w:type="gramStart"/>
            <w:r w:rsidRPr="0005011F">
              <w:rPr>
                <w:rFonts w:asciiTheme="minorHAnsi" w:hAnsiTheme="minorHAnsi" w:cstheme="minorHAnsi"/>
                <w:szCs w:val="24"/>
                <w:lang w:val="en-GB"/>
              </w:rPr>
              <w:t>the</w:t>
            </w:r>
            <w:proofErr w:type="gramEnd"/>
            <w:r w:rsidRPr="0005011F">
              <w:rPr>
                <w:rFonts w:asciiTheme="minorHAnsi" w:hAnsiTheme="minorHAnsi" w:cstheme="minorHAnsi"/>
                <w:szCs w:val="24"/>
                <w:lang w:val="en-GB"/>
              </w:rPr>
              <w:t xml:space="preserve"> ability of establishing a supportive physical, acoustic and social learning environment.</w:t>
            </w:r>
          </w:p>
          <w:p w:rsidRPr="0005011F" w:rsidR="00DC5EF4" w:rsidRDefault="00DC5EF4" w14:paraId="0CCABAEA" w14:textId="77777777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5011F">
              <w:rPr>
                <w:rFonts w:asciiTheme="minorHAnsi" w:hAnsiTheme="minorHAnsi" w:cstheme="minorHAnsi"/>
                <w:szCs w:val="24"/>
                <w:u w:val="single"/>
                <w:lang w:val="en-GB"/>
              </w:rPr>
              <w:t>Subject specific competences</w:t>
            </w:r>
            <w:r w:rsidRPr="0005011F">
              <w:rPr>
                <w:rFonts w:asciiTheme="minorHAnsi" w:hAnsiTheme="minorHAnsi" w:cstheme="minorHAnsi"/>
                <w:szCs w:val="24"/>
                <w:lang w:val="en-GB"/>
              </w:rPr>
              <w:t>:</w:t>
            </w:r>
          </w:p>
          <w:p w:rsidRPr="0005011F" w:rsidR="00DC5EF4" w:rsidRDefault="00DC5EF4" w14:paraId="58714A6B" w14:textId="77777777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5011F">
              <w:rPr>
                <w:rFonts w:asciiTheme="minorHAnsi" w:hAnsiTheme="minorHAnsi" w:cstheme="minorHAnsi"/>
                <w:szCs w:val="24"/>
                <w:lang w:val="en-GB"/>
              </w:rPr>
              <w:t>developing the capabilities of planning, implementing, and evaluating musical activities in preschool and in the first grade of basic school;</w:t>
            </w:r>
          </w:p>
          <w:p w:rsidRPr="0005011F" w:rsidR="00DC5EF4" w:rsidRDefault="00DC5EF4" w14:paraId="0D40D98B" w14:textId="77777777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5011F">
              <w:rPr>
                <w:rFonts w:asciiTheme="minorHAnsi" w:hAnsiTheme="minorHAnsi" w:cstheme="minorHAnsi"/>
                <w:szCs w:val="24"/>
                <w:lang w:val="en-GB"/>
              </w:rPr>
              <w:t>the ability of establishing a positive attitude to art and expressive communication of experiences;</w:t>
            </w:r>
          </w:p>
          <w:p w:rsidRPr="0005011F" w:rsidR="00DC5EF4" w:rsidRDefault="00DC5EF4" w14:paraId="0BE667D7" w14:textId="77777777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5011F">
              <w:rPr>
                <w:rFonts w:asciiTheme="minorHAnsi" w:hAnsiTheme="minorHAnsi" w:cstheme="minorHAnsi"/>
                <w:szCs w:val="24"/>
                <w:lang w:val="en-GB"/>
              </w:rPr>
              <w:t>developing the skills of implementing approaches to the promotion of music and the creative potential of children;</w:t>
            </w:r>
          </w:p>
          <w:p w:rsidRPr="0005011F" w:rsidR="00DC5EF4" w:rsidRDefault="00DC5EF4" w14:paraId="212A5B61" w14:textId="77777777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5011F">
              <w:rPr>
                <w:rFonts w:asciiTheme="minorHAnsi" w:hAnsiTheme="minorHAnsi" w:cstheme="minorHAnsi"/>
                <w:szCs w:val="24"/>
                <w:lang w:val="en-GB"/>
              </w:rPr>
              <w:t>the ability to observe and identify musical progress of children.</w:t>
            </w:r>
          </w:p>
        </w:tc>
      </w:tr>
      <w:tr w:rsidRPr="005325F2" w:rsidR="00DC5EF4" w:rsidTr="170968A6" w14:paraId="756C0FFD" w14:textId="77777777">
        <w:trPr>
          <w:trHeight w:val="117"/>
        </w:trPr>
        <w:tc>
          <w:tcPr>
            <w:tcW w:w="514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05011F" w:rsidR="00DC5EF4" w:rsidP="005325F2" w:rsidRDefault="00DC5EF4" w14:paraId="35C401DE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05011F" w:rsidR="00DC5EF4" w:rsidP="005325F2" w:rsidRDefault="00DC5EF4" w14:paraId="3B886190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05011F">
              <w:rPr>
                <w:rFonts w:asciiTheme="minorHAnsi" w:hAnsiTheme="minorHAnsi" w:cstheme="minorHAnsi"/>
                <w:b/>
                <w:szCs w:val="24"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05011F" w:rsidR="00DC5EF4" w:rsidP="005325F2" w:rsidRDefault="00DC5EF4" w14:paraId="7A13A8D3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05011F" w:rsidR="00DC5EF4" w:rsidRDefault="00DC5EF4" w14:paraId="5F40ACD9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40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05011F" w:rsidR="00DC5EF4" w:rsidRDefault="00DC5EF4" w14:paraId="4F33E6F5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05011F" w:rsidR="00DC5EF4" w:rsidRDefault="00DC5EF4" w14:paraId="153034F3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05011F">
              <w:rPr>
                <w:rFonts w:asciiTheme="minorHAnsi" w:hAnsiTheme="minorHAnsi" w:cstheme="minorHAnsi"/>
                <w:b/>
                <w:szCs w:val="24"/>
              </w:rPr>
              <w:t>Intended</w:t>
            </w:r>
            <w:proofErr w:type="spellEnd"/>
            <w:r w:rsidRPr="0005011F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b/>
                <w:szCs w:val="24"/>
              </w:rPr>
              <w:t>learning</w:t>
            </w:r>
            <w:proofErr w:type="spellEnd"/>
            <w:r w:rsidRPr="0005011F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b/>
                <w:szCs w:val="24"/>
              </w:rPr>
              <w:t>outcomes</w:t>
            </w:r>
            <w:proofErr w:type="spellEnd"/>
            <w:r w:rsidRPr="0005011F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</w:tr>
      <w:tr w:rsidRPr="005325F2" w:rsidR="00DC5EF4" w:rsidTr="170968A6" w14:paraId="0FC8CED5" w14:textId="77777777">
        <w:trPr>
          <w:trHeight w:val="1387"/>
        </w:trPr>
        <w:tc>
          <w:tcPr>
            <w:tcW w:w="5147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05011F" w:rsidR="00DC5EF4" w:rsidP="005325F2" w:rsidRDefault="00DC5EF4" w14:paraId="4DAE4236" w14:textId="77777777">
            <w:pPr>
              <w:rPr>
                <w:rFonts w:asciiTheme="minorHAnsi" w:hAnsiTheme="minorHAnsi" w:cstheme="minorHAnsi"/>
                <w:szCs w:val="24"/>
                <w:u w:val="single"/>
              </w:rPr>
            </w:pPr>
            <w:r w:rsidRPr="0005011F">
              <w:rPr>
                <w:rFonts w:asciiTheme="minorHAnsi" w:hAnsiTheme="minorHAnsi" w:cstheme="minorHAnsi"/>
                <w:szCs w:val="24"/>
                <w:u w:val="single"/>
              </w:rPr>
              <w:t>Znanje in razumevanje:</w:t>
            </w:r>
          </w:p>
          <w:p w:rsidRPr="0005011F" w:rsidR="00DC5EF4" w:rsidP="005325F2" w:rsidRDefault="00DC5EF4" w14:paraId="312F01A3" w14:textId="77777777">
            <w:pPr>
              <w:rPr>
                <w:rFonts w:asciiTheme="minorHAnsi" w:hAnsiTheme="minorHAnsi" w:cstheme="minorHAnsi"/>
                <w:szCs w:val="24"/>
                <w:u w:val="single"/>
              </w:rPr>
            </w:pPr>
            <w:r w:rsidRPr="0005011F">
              <w:rPr>
                <w:rFonts w:asciiTheme="minorHAnsi" w:hAnsiTheme="minorHAnsi" w:cstheme="minorHAnsi"/>
                <w:szCs w:val="24"/>
                <w:u w:val="single"/>
              </w:rPr>
              <w:t>Študent/-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  <w:u w:val="single"/>
              </w:rPr>
              <w:t>ka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  <w:u w:val="single"/>
              </w:rPr>
              <w:t>:</w:t>
            </w:r>
          </w:p>
          <w:p w:rsidRPr="0005011F" w:rsidR="00DC5EF4" w:rsidP="005325F2" w:rsidRDefault="00DC5EF4" w14:paraId="735E92E4" w14:textId="77777777">
            <w:pPr>
              <w:pStyle w:val="Vnos"/>
              <w:numPr>
                <w:ilvl w:val="0"/>
                <w:numId w:val="2"/>
              </w:numPr>
              <w:tabs>
                <w:tab w:val="clear" w:pos="1068"/>
                <w:tab w:val="num" w:pos="720"/>
              </w:tabs>
              <w:ind w:left="720"/>
              <w:jc w:val="left"/>
              <w:rPr>
                <w:rFonts w:asciiTheme="minorHAnsi" w:hAnsiTheme="minorHAnsi" w:cstheme="minorHAnsi"/>
              </w:rPr>
            </w:pPr>
            <w:r w:rsidRPr="0005011F">
              <w:rPr>
                <w:rFonts w:asciiTheme="minorHAnsi" w:hAnsiTheme="minorHAnsi" w:cstheme="minorHAnsi"/>
              </w:rPr>
              <w:t xml:space="preserve">zna načrtovati, izvesti in evalvirati kompleksno zasnovano glasbeno dejavnost, </w:t>
            </w:r>
          </w:p>
          <w:p w:rsidRPr="0005011F" w:rsidR="00DC5EF4" w:rsidP="0005011F" w:rsidRDefault="00DC5EF4" w14:paraId="0E363C60" w14:textId="77777777">
            <w:pPr>
              <w:pStyle w:val="Vnos"/>
              <w:numPr>
                <w:ilvl w:val="0"/>
                <w:numId w:val="2"/>
              </w:numPr>
              <w:tabs>
                <w:tab w:val="clear" w:pos="1068"/>
                <w:tab w:val="num" w:pos="720"/>
              </w:tabs>
              <w:ind w:left="720"/>
              <w:jc w:val="left"/>
              <w:rPr>
                <w:rFonts w:asciiTheme="minorHAnsi" w:hAnsiTheme="minorHAnsi" w:cstheme="minorHAnsi"/>
              </w:rPr>
            </w:pPr>
            <w:r w:rsidRPr="0005011F">
              <w:rPr>
                <w:rFonts w:asciiTheme="minorHAnsi" w:hAnsiTheme="minorHAnsi" w:cstheme="minorHAnsi"/>
              </w:rPr>
              <w:t>upošteva načela kurikuluma ter razume povezave med cilji, dejavnostmi, vsebinami in metodami poučevanja glasbene vzgoje,</w:t>
            </w:r>
          </w:p>
          <w:p w:rsidRPr="0005011F" w:rsidR="00DC5EF4" w:rsidP="0005011F" w:rsidRDefault="00DC5EF4" w14:paraId="51B6F8FA" w14:textId="77777777">
            <w:pPr>
              <w:pStyle w:val="Vnos"/>
              <w:numPr>
                <w:ilvl w:val="0"/>
                <w:numId w:val="2"/>
              </w:numPr>
              <w:tabs>
                <w:tab w:val="clear" w:pos="1068"/>
                <w:tab w:val="num" w:pos="720"/>
              </w:tabs>
              <w:ind w:left="720"/>
              <w:jc w:val="left"/>
              <w:rPr>
                <w:rFonts w:asciiTheme="minorHAnsi" w:hAnsiTheme="minorHAnsi" w:cstheme="minorHAnsi"/>
              </w:rPr>
            </w:pPr>
            <w:r w:rsidRPr="0005011F">
              <w:rPr>
                <w:rFonts w:asciiTheme="minorHAnsi" w:hAnsiTheme="minorHAnsi" w:cstheme="minorHAnsi"/>
              </w:rPr>
              <w:t>obvlada didaktične izpeljave glasbenih dejavnosti,</w:t>
            </w:r>
          </w:p>
          <w:p w:rsidRPr="0005011F" w:rsidR="00DC5EF4" w:rsidP="0005011F" w:rsidRDefault="00DC5EF4" w14:paraId="737A814F" w14:textId="77777777">
            <w:pPr>
              <w:pStyle w:val="Vnos"/>
              <w:numPr>
                <w:ilvl w:val="0"/>
                <w:numId w:val="2"/>
              </w:numPr>
              <w:tabs>
                <w:tab w:val="clear" w:pos="1068"/>
                <w:tab w:val="num" w:pos="720"/>
              </w:tabs>
              <w:ind w:left="720"/>
              <w:jc w:val="left"/>
              <w:rPr>
                <w:rFonts w:asciiTheme="minorHAnsi" w:hAnsiTheme="minorHAnsi" w:cstheme="minorHAnsi"/>
              </w:rPr>
            </w:pPr>
            <w:r w:rsidRPr="0005011F">
              <w:rPr>
                <w:rFonts w:asciiTheme="minorHAnsi" w:hAnsiTheme="minorHAnsi" w:cstheme="minorHAnsi"/>
              </w:rPr>
              <w:lastRenderedPageBreak/>
              <w:t>zna izbrati ustrezne glasbene metode glede na zastavljene cilje, učne potrebe otrok in glasbene vsebine,</w:t>
            </w:r>
          </w:p>
          <w:p w:rsidRPr="0005011F" w:rsidR="00DC5EF4" w:rsidP="0005011F" w:rsidRDefault="00DC5EF4" w14:paraId="3DBFA285" w14:textId="77777777">
            <w:pPr>
              <w:pStyle w:val="Vnos"/>
              <w:numPr>
                <w:ilvl w:val="0"/>
                <w:numId w:val="2"/>
              </w:numPr>
              <w:tabs>
                <w:tab w:val="clear" w:pos="1068"/>
                <w:tab w:val="num" w:pos="720"/>
              </w:tabs>
              <w:ind w:left="720"/>
              <w:jc w:val="left"/>
              <w:rPr>
                <w:rFonts w:asciiTheme="minorHAnsi" w:hAnsiTheme="minorHAnsi" w:cstheme="minorHAnsi"/>
              </w:rPr>
            </w:pPr>
            <w:r w:rsidRPr="0005011F">
              <w:rPr>
                <w:rFonts w:asciiTheme="minorHAnsi" w:hAnsiTheme="minorHAnsi" w:cstheme="minorHAnsi"/>
              </w:rPr>
              <w:t>razume pomen spodbudnega glasbenega okolja s posebnim poudarkom na vlogi odraslega in organizaciji fizičnega in zvočnega prostora,</w:t>
            </w:r>
          </w:p>
          <w:p w:rsidRPr="0005011F" w:rsidR="00DC5EF4" w:rsidP="0005011F" w:rsidRDefault="00DC5EF4" w14:paraId="7BCA94AA" w14:textId="77777777">
            <w:pPr>
              <w:pStyle w:val="Vnos"/>
              <w:numPr>
                <w:ilvl w:val="0"/>
                <w:numId w:val="2"/>
              </w:numPr>
              <w:tabs>
                <w:tab w:val="clear" w:pos="1068"/>
                <w:tab w:val="num" w:pos="720"/>
              </w:tabs>
              <w:ind w:left="720"/>
              <w:jc w:val="left"/>
              <w:rPr>
                <w:rFonts w:asciiTheme="minorHAnsi" w:hAnsiTheme="minorHAnsi" w:cstheme="minorHAnsi"/>
              </w:rPr>
            </w:pPr>
            <w:r w:rsidRPr="0005011F">
              <w:rPr>
                <w:rFonts w:asciiTheme="minorHAnsi" w:hAnsiTheme="minorHAnsi" w:cstheme="minorHAnsi"/>
              </w:rPr>
              <w:t>prepoznava glasbena vedenja otrok,</w:t>
            </w:r>
          </w:p>
          <w:p w:rsidRPr="0005011F" w:rsidR="00DC5EF4" w:rsidP="0005011F" w:rsidRDefault="00DC5EF4" w14:paraId="25B6417C" w14:textId="77777777">
            <w:pPr>
              <w:pStyle w:val="Vnos"/>
              <w:numPr>
                <w:ilvl w:val="0"/>
                <w:numId w:val="2"/>
              </w:numPr>
              <w:tabs>
                <w:tab w:val="clear" w:pos="1068"/>
                <w:tab w:val="num" w:pos="720"/>
              </w:tabs>
              <w:ind w:left="720"/>
              <w:jc w:val="left"/>
              <w:rPr>
                <w:rFonts w:asciiTheme="minorHAnsi" w:hAnsiTheme="minorHAnsi" w:cstheme="minorHAnsi"/>
              </w:rPr>
            </w:pPr>
            <w:r w:rsidRPr="0005011F">
              <w:rPr>
                <w:rFonts w:asciiTheme="minorHAnsi" w:hAnsiTheme="minorHAnsi" w:cstheme="minorHAnsi"/>
              </w:rPr>
              <w:t>teoretična znanja prenaša in preizkuša v praksi.</w:t>
            </w:r>
          </w:p>
          <w:p w:rsidRPr="0005011F" w:rsidR="00DC5EF4" w:rsidRDefault="00DC5EF4" w14:paraId="5BFAF21C" w14:textId="77777777">
            <w:pPr>
              <w:pStyle w:val="Vnos"/>
              <w:ind w:left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05011F" w:rsidR="00DC5EF4" w:rsidRDefault="00DC5EF4" w14:paraId="452701A0" w14:textId="77777777">
            <w:pPr>
              <w:rPr>
                <w:rFonts w:asciiTheme="minorHAnsi" w:hAnsiTheme="minorHAnsi" w:cstheme="minorHAnsi"/>
                <w:szCs w:val="24"/>
              </w:rPr>
            </w:pPr>
          </w:p>
          <w:p w:rsidRPr="0005011F" w:rsidR="00DC5EF4" w:rsidRDefault="00DC5EF4" w14:paraId="04762EB8" w14:textId="77777777">
            <w:pPr>
              <w:rPr>
                <w:rFonts w:asciiTheme="minorHAnsi" w:hAnsiTheme="minorHAnsi" w:cstheme="minorHAnsi"/>
                <w:szCs w:val="24"/>
              </w:rPr>
            </w:pPr>
          </w:p>
          <w:p w:rsidRPr="0005011F" w:rsidR="00DC5EF4" w:rsidRDefault="00DC5EF4" w14:paraId="44EB0948" w14:textId="77777777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40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05011F" w:rsidR="00DC5EF4" w:rsidRDefault="00DC5EF4" w14:paraId="07CFF117" w14:textId="77777777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5011F">
              <w:rPr>
                <w:rFonts w:asciiTheme="minorHAnsi" w:hAnsiTheme="minorHAnsi" w:cstheme="minorHAnsi"/>
                <w:szCs w:val="24"/>
                <w:u w:val="single"/>
                <w:lang w:val="en-GB"/>
              </w:rPr>
              <w:t>Knowledge and understanding</w:t>
            </w:r>
            <w:r w:rsidRPr="0005011F">
              <w:rPr>
                <w:rFonts w:asciiTheme="minorHAnsi" w:hAnsiTheme="minorHAnsi" w:cstheme="minorHAnsi"/>
                <w:szCs w:val="24"/>
                <w:lang w:val="en-GB"/>
              </w:rPr>
              <w:t>:</w:t>
            </w:r>
          </w:p>
          <w:p w:rsidRPr="0005011F" w:rsidR="00DC5EF4" w:rsidRDefault="00DC5EF4" w14:paraId="4F60C257" w14:textId="77777777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5011F">
              <w:rPr>
                <w:rFonts w:asciiTheme="minorHAnsi" w:hAnsiTheme="minorHAnsi" w:cstheme="minorHAnsi"/>
                <w:szCs w:val="24"/>
                <w:lang w:val="en-GB"/>
              </w:rPr>
              <w:t>The students:</w:t>
            </w:r>
          </w:p>
          <w:p w:rsidRPr="0005011F" w:rsidR="00DC5EF4" w:rsidRDefault="00DC5EF4" w14:paraId="4E0C6C48" w14:textId="77777777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5011F">
              <w:rPr>
                <w:rFonts w:asciiTheme="minorHAnsi" w:hAnsiTheme="minorHAnsi" w:cstheme="minorHAnsi"/>
                <w:szCs w:val="24"/>
                <w:lang w:val="en-GB"/>
              </w:rPr>
              <w:t>know how to plan, implement and evaluate the complex design of musical activity;</w:t>
            </w:r>
          </w:p>
          <w:p w:rsidRPr="0005011F" w:rsidR="00DC5EF4" w:rsidRDefault="00DC5EF4" w14:paraId="4DA2D67B" w14:textId="77777777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5011F">
              <w:rPr>
                <w:rFonts w:asciiTheme="minorHAnsi" w:hAnsiTheme="minorHAnsi" w:cstheme="minorHAnsi"/>
                <w:szCs w:val="24"/>
                <w:lang w:val="en-GB"/>
              </w:rPr>
              <w:t xml:space="preserve">adhere to the principles of the curriculum and understand the links between objectives, activities, </w:t>
            </w:r>
            <w:r w:rsidRPr="0005011F">
              <w:rPr>
                <w:rFonts w:asciiTheme="minorHAnsi" w:hAnsiTheme="minorHAnsi" w:cstheme="minorHAnsi"/>
                <w:szCs w:val="24"/>
                <w:lang w:val="en-GB"/>
              </w:rPr>
              <w:lastRenderedPageBreak/>
              <w:t>content and teaching methods of music education;</w:t>
            </w:r>
          </w:p>
          <w:p w:rsidRPr="0005011F" w:rsidR="00DC5EF4" w:rsidRDefault="00DC5EF4" w14:paraId="7B0AFBBB" w14:textId="77777777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5011F">
              <w:rPr>
                <w:rFonts w:asciiTheme="minorHAnsi" w:hAnsiTheme="minorHAnsi" w:cstheme="minorHAnsi"/>
                <w:szCs w:val="24"/>
                <w:lang w:val="en-GB"/>
              </w:rPr>
              <w:t>master the didactic implementation of musical activities;</w:t>
            </w:r>
          </w:p>
          <w:p w:rsidRPr="0005011F" w:rsidR="00DC5EF4" w:rsidRDefault="00DC5EF4" w14:paraId="6F6826F9" w14:textId="77777777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5011F">
              <w:rPr>
                <w:rFonts w:asciiTheme="minorHAnsi" w:hAnsiTheme="minorHAnsi" w:cstheme="minorHAnsi"/>
                <w:szCs w:val="24"/>
                <w:lang w:val="en-GB"/>
              </w:rPr>
              <w:t>know how to select the appropriate musical methods with respect to the objectives, the learning needs of children and music content;</w:t>
            </w:r>
          </w:p>
          <w:p w:rsidRPr="0005011F" w:rsidR="00DC5EF4" w:rsidRDefault="00DC5EF4" w14:paraId="09AC09FC" w14:textId="77777777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5011F">
              <w:rPr>
                <w:rFonts w:asciiTheme="minorHAnsi" w:hAnsiTheme="minorHAnsi" w:cstheme="minorHAnsi"/>
                <w:szCs w:val="24"/>
                <w:lang w:val="en-GB"/>
              </w:rPr>
              <w:t>understand the significance of stimulating musical environment with particular emphasis on the role of the adult and the organisation of physical and acoustic space;</w:t>
            </w:r>
          </w:p>
          <w:p w:rsidRPr="0005011F" w:rsidR="00DC5EF4" w:rsidRDefault="00DC5EF4" w14:paraId="2807AED6" w14:textId="77777777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5011F">
              <w:rPr>
                <w:rFonts w:asciiTheme="minorHAnsi" w:hAnsiTheme="minorHAnsi" w:cstheme="minorHAnsi"/>
                <w:szCs w:val="24"/>
                <w:lang w:val="en-GB"/>
              </w:rPr>
              <w:t>identify musical behaviours of children;</w:t>
            </w:r>
          </w:p>
          <w:p w:rsidRPr="0005011F" w:rsidR="00DC5EF4" w:rsidRDefault="00DC5EF4" w14:paraId="49CB1A9D" w14:textId="77777777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5011F">
              <w:rPr>
                <w:rFonts w:asciiTheme="minorHAnsi" w:hAnsiTheme="minorHAnsi" w:cstheme="minorHAnsi"/>
                <w:szCs w:val="24"/>
                <w:lang w:val="en-GB"/>
              </w:rPr>
              <w:t>transfer and test theoretical knowledge in practice.</w:t>
            </w:r>
          </w:p>
        </w:tc>
      </w:tr>
      <w:tr w:rsidRPr="005325F2" w:rsidR="00DC5EF4" w:rsidTr="170968A6" w14:paraId="363329CC" w14:textId="77777777">
        <w:trPr>
          <w:trHeight w:val="80"/>
        </w:trPr>
        <w:tc>
          <w:tcPr>
            <w:tcW w:w="5147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05011F" w:rsidR="00DC5EF4" w:rsidP="005325F2" w:rsidRDefault="00DC5EF4" w14:paraId="25B37408" w14:textId="77777777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05011F" w:rsidR="00DC5EF4" w:rsidRDefault="00DC5EF4" w14:paraId="707728A6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40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05011F" w:rsidR="00DC5EF4" w:rsidRDefault="00DC5EF4" w14:paraId="265F6F07" w14:textId="77777777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Pr="005325F2" w:rsidR="00DC5EF4" w:rsidTr="170968A6" w14:paraId="011CA072" w14:textId="77777777">
        <w:tc>
          <w:tcPr>
            <w:tcW w:w="514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05011F" w:rsidR="00DC5EF4" w:rsidP="005325F2" w:rsidRDefault="00DC5EF4" w14:paraId="63D7512C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05011F" w:rsidR="00DC5EF4" w:rsidRDefault="00DC5EF4" w14:paraId="5651EB8F" w14:textId="4FF9735D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05011F">
              <w:rPr>
                <w:rFonts w:asciiTheme="minorHAnsi" w:hAnsiTheme="minorHAnsi" w:cstheme="minorHAnsi"/>
                <w:b/>
                <w:bCs/>
                <w:szCs w:val="24"/>
              </w:rPr>
              <w:t>Metode poučevanja in učenja:</w:t>
            </w:r>
            <w:r w:rsidRPr="0005011F" w:rsidR="61FF296D">
              <w:rPr>
                <w:rFonts w:asciiTheme="minorHAnsi" w:hAnsiTheme="minorHAnsi" w:cstheme="minorHAnsi"/>
                <w:b/>
                <w:bCs/>
                <w:szCs w:val="24"/>
              </w:rPr>
              <w:t>*</w:t>
            </w:r>
          </w:p>
        </w:tc>
        <w:tc>
          <w:tcPr>
            <w:tcW w:w="142" w:type="dxa"/>
            <w:tcMar/>
          </w:tcPr>
          <w:p w:rsidRPr="0005011F" w:rsidR="00DC5EF4" w:rsidRDefault="00DC5EF4" w14:paraId="1FC6C057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05011F" w:rsidR="00DC5EF4" w:rsidRDefault="00DC5EF4" w14:paraId="26CD98F5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40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05011F" w:rsidR="00DC5EF4" w:rsidRDefault="00DC5EF4" w14:paraId="3871B031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05011F" w:rsidR="00DC5EF4" w:rsidRDefault="00DC5EF4" w14:paraId="7C8122AF" w14:textId="0C503413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proofErr w:type="spellStart"/>
            <w:r w:rsidRPr="0005011F">
              <w:rPr>
                <w:rFonts w:asciiTheme="minorHAnsi" w:hAnsiTheme="minorHAnsi" w:cstheme="minorHAnsi"/>
                <w:b/>
                <w:bCs/>
                <w:szCs w:val="24"/>
              </w:rPr>
              <w:t>Learning</w:t>
            </w:r>
            <w:proofErr w:type="spellEnd"/>
            <w:r w:rsidRPr="0005011F">
              <w:rPr>
                <w:rFonts w:asciiTheme="minorHAnsi" w:hAnsiTheme="minorHAnsi" w:cstheme="minorHAnsi"/>
                <w:b/>
                <w:bCs/>
                <w:szCs w:val="24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b/>
                <w:bCs/>
                <w:szCs w:val="24"/>
              </w:rPr>
              <w:t>and</w:t>
            </w:r>
            <w:proofErr w:type="spellEnd"/>
            <w:r w:rsidRPr="0005011F">
              <w:rPr>
                <w:rFonts w:asciiTheme="minorHAnsi" w:hAnsiTheme="minorHAnsi" w:cstheme="minorHAnsi"/>
                <w:b/>
                <w:bCs/>
                <w:szCs w:val="24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b/>
                <w:bCs/>
                <w:szCs w:val="24"/>
              </w:rPr>
              <w:t>teaching</w:t>
            </w:r>
            <w:proofErr w:type="spellEnd"/>
            <w:r w:rsidRPr="0005011F">
              <w:rPr>
                <w:rFonts w:asciiTheme="minorHAnsi" w:hAnsiTheme="minorHAnsi" w:cstheme="minorHAnsi"/>
                <w:b/>
                <w:bCs/>
                <w:szCs w:val="24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b/>
                <w:bCs/>
                <w:szCs w:val="24"/>
              </w:rPr>
              <w:t>methods</w:t>
            </w:r>
            <w:proofErr w:type="spellEnd"/>
            <w:r w:rsidRPr="0005011F">
              <w:rPr>
                <w:rFonts w:asciiTheme="minorHAnsi" w:hAnsiTheme="minorHAnsi" w:cstheme="minorHAnsi"/>
                <w:b/>
                <w:bCs/>
                <w:szCs w:val="24"/>
              </w:rPr>
              <w:t>:</w:t>
            </w:r>
            <w:r w:rsidRPr="0005011F" w:rsidR="7329546F">
              <w:rPr>
                <w:rFonts w:asciiTheme="minorHAnsi" w:hAnsiTheme="minorHAnsi" w:cstheme="minorHAnsi"/>
                <w:b/>
                <w:bCs/>
                <w:szCs w:val="24"/>
              </w:rPr>
              <w:t>*</w:t>
            </w:r>
          </w:p>
        </w:tc>
      </w:tr>
      <w:tr w:rsidRPr="005325F2" w:rsidR="00DC5EF4" w:rsidTr="170968A6" w14:paraId="6E63FEBC" w14:textId="77777777">
        <w:trPr>
          <w:trHeight w:val="729"/>
        </w:trPr>
        <w:tc>
          <w:tcPr>
            <w:tcW w:w="51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05011F" w:rsidR="00DC5EF4" w:rsidP="005325F2" w:rsidRDefault="00DC5EF4" w14:paraId="41F5F59C" w14:textId="62CB9EAD">
            <w:p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>Predavanja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 xml:space="preserve">,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>vaje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 xml:space="preserve">,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>glasbene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>metode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 xml:space="preserve">,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>hospitacije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 xml:space="preserve"> in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>nastopi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 xml:space="preserve">, </w:t>
            </w:r>
            <w:r w:rsidRPr="0005011F">
              <w:rPr>
                <w:rFonts w:asciiTheme="minorHAnsi" w:hAnsiTheme="minorHAnsi" w:cstheme="minorHAnsi"/>
                <w:szCs w:val="24"/>
              </w:rPr>
              <w:t>integrirana praksa, opazovanje.</w:t>
            </w:r>
          </w:p>
          <w:p w:rsidRPr="0005011F" w:rsidR="00DC5EF4" w:rsidRDefault="7C960020" w14:paraId="7115A295" w14:textId="3EF385A9">
            <w:pPr>
              <w:rPr>
                <w:rFonts w:eastAsia="Calibri" w:asciiTheme="minorHAnsi" w:hAnsiTheme="minorHAnsi" w:cstheme="minorHAnsi"/>
                <w:szCs w:val="24"/>
              </w:rPr>
            </w:pPr>
            <w:r w:rsidRPr="0005011F">
              <w:rPr>
                <w:rFonts w:asciiTheme="minorHAnsi" w:hAnsiTheme="minorHAnsi" w:cstheme="minorHAnsi"/>
                <w:szCs w:val="24"/>
              </w:rPr>
              <w:t>*</w:t>
            </w:r>
            <w:r w:rsidRPr="0005011F" w:rsidR="02FC9685">
              <w:rPr>
                <w:rFonts w:eastAsia="Calibri" w:asciiTheme="minorHAnsi" w:hAnsiTheme="minorHAnsi" w:cstheme="minorHAnsi"/>
                <w:szCs w:val="24"/>
                <w:lang w:val="sl"/>
              </w:rPr>
              <w:t xml:space="preserve"> Z vključevanjem  digitalne tehnologije.</w:t>
            </w:r>
          </w:p>
          <w:p w:rsidRPr="0005011F" w:rsidR="00DC5EF4" w:rsidRDefault="00DC5EF4" w14:paraId="4243D51C" w14:textId="34716805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05011F" w:rsidR="00DC5EF4" w:rsidRDefault="00DC5EF4" w14:paraId="3F5366A5" w14:textId="77777777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05011F" w:rsidR="00DC5EF4" w:rsidRDefault="00DC5EF4" w14:paraId="2B5FF2C9" w14:textId="508E375D">
            <w:p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05011F">
              <w:rPr>
                <w:rFonts w:asciiTheme="minorHAnsi" w:hAnsiTheme="minorHAnsi" w:cstheme="minorHAnsi"/>
                <w:szCs w:val="24"/>
              </w:rPr>
              <w:t>Lectures,tutorials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</w:rPr>
              <w:t xml:space="preserve">, musical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</w:rPr>
              <w:t>methods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</w:rPr>
              <w:t xml:space="preserve">,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</w:rPr>
              <w:t>observing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</w:rPr>
              <w:t>teaching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</w:rPr>
              <w:t>and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</w:rPr>
              <w:t>teaching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</w:rPr>
              <w:t>performance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</w:rPr>
              <w:t xml:space="preserve">,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</w:rPr>
              <w:t>observation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</w:rPr>
              <w:t>.</w:t>
            </w:r>
          </w:p>
          <w:p w:rsidRPr="0005011F" w:rsidR="00DC5EF4" w:rsidRDefault="7D3788F3" w14:paraId="7D959437" w14:textId="114EF4C5">
            <w:pPr>
              <w:rPr>
                <w:rFonts w:asciiTheme="minorHAnsi" w:hAnsiTheme="minorHAnsi" w:cstheme="minorHAnsi"/>
                <w:szCs w:val="24"/>
              </w:rPr>
            </w:pPr>
            <w:r w:rsidRPr="0005011F">
              <w:rPr>
                <w:rFonts w:asciiTheme="minorHAnsi" w:hAnsiTheme="minorHAnsi" w:cstheme="minorHAnsi"/>
                <w:szCs w:val="24"/>
              </w:rPr>
              <w:t>*</w:t>
            </w:r>
            <w:proofErr w:type="spellStart"/>
            <w:r w:rsidR="005325F2">
              <w:rPr>
                <w:rFonts w:asciiTheme="minorHAnsi" w:hAnsiTheme="minorHAnsi" w:cstheme="minorHAnsi"/>
                <w:szCs w:val="24"/>
              </w:rPr>
              <w:t>Also</w:t>
            </w:r>
            <w:proofErr w:type="spellEnd"/>
            <w:r w:rsidR="005325F2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="005325F2">
              <w:rPr>
                <w:rFonts w:asciiTheme="minorHAnsi" w:hAnsiTheme="minorHAnsi" w:cstheme="minorHAnsi"/>
                <w:szCs w:val="24"/>
              </w:rPr>
              <w:t>using</w:t>
            </w:r>
            <w:proofErr w:type="spellEnd"/>
            <w:r w:rsidR="005325F2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="005325F2">
              <w:rPr>
                <w:rFonts w:asciiTheme="minorHAnsi" w:hAnsiTheme="minorHAnsi" w:cstheme="minorHAnsi"/>
                <w:szCs w:val="24"/>
              </w:rPr>
              <w:t>digital</w:t>
            </w:r>
            <w:proofErr w:type="spellEnd"/>
            <w:r w:rsidR="005325F2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="005325F2">
              <w:rPr>
                <w:rFonts w:asciiTheme="minorHAnsi" w:hAnsiTheme="minorHAnsi" w:cstheme="minorHAnsi"/>
                <w:szCs w:val="24"/>
              </w:rPr>
              <w:t>technology</w:t>
            </w:r>
            <w:proofErr w:type="spellEnd"/>
          </w:p>
        </w:tc>
      </w:tr>
      <w:tr w:rsidRPr="005325F2" w:rsidR="00DC5EF4" w:rsidTr="170968A6" w14:paraId="18414DD5" w14:textId="77777777">
        <w:tc>
          <w:tcPr>
            <w:tcW w:w="402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05011F" w:rsidR="00DC5EF4" w:rsidP="005325F2" w:rsidRDefault="00DC5EF4" w14:paraId="0D305CC6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05011F" w:rsidR="00DC5EF4" w:rsidRDefault="00DC5EF4" w14:paraId="1363CFC1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05011F">
              <w:rPr>
                <w:rFonts w:asciiTheme="minorHAnsi" w:hAnsiTheme="minorHAnsi" w:cstheme="minorHAnsi"/>
                <w:b/>
                <w:szCs w:val="24"/>
              </w:rPr>
              <w:t>Načini ocenjevanja:</w:t>
            </w:r>
          </w:p>
        </w:tc>
        <w:tc>
          <w:tcPr>
            <w:tcW w:w="1954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05011F" w:rsidR="00DC5EF4" w:rsidRDefault="00DC5EF4" w14:paraId="7725DEF3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05011F">
              <w:rPr>
                <w:rFonts w:asciiTheme="minorHAnsi" w:hAnsiTheme="minorHAnsi" w:cstheme="minorHAnsi"/>
                <w:szCs w:val="24"/>
              </w:rPr>
              <w:t>Delež (v %) /</w:t>
            </w:r>
          </w:p>
          <w:p w:rsidRPr="0005011F" w:rsidR="00DC5EF4" w:rsidRDefault="00DC5EF4" w14:paraId="02E70731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05011F">
              <w:rPr>
                <w:rFonts w:asciiTheme="minorHAnsi" w:hAnsiTheme="minorHAnsi" w:cstheme="minorHAnsi"/>
                <w:szCs w:val="24"/>
              </w:rPr>
              <w:t>Weight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</w:rPr>
              <w:t xml:space="preserve"> (in %)</w:t>
            </w:r>
          </w:p>
        </w:tc>
        <w:tc>
          <w:tcPr>
            <w:tcW w:w="3716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05011F" w:rsidR="00DC5EF4" w:rsidRDefault="00DC5EF4" w14:paraId="740BA077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05011F" w:rsidR="00DC5EF4" w:rsidRDefault="00DC5EF4" w14:paraId="7D17E1E0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05011F">
              <w:rPr>
                <w:rFonts w:asciiTheme="minorHAnsi" w:hAnsiTheme="minorHAnsi" w:cstheme="minorHAnsi"/>
                <w:b/>
                <w:szCs w:val="24"/>
              </w:rPr>
              <w:t>Assessment</w:t>
            </w:r>
            <w:proofErr w:type="spellEnd"/>
            <w:r w:rsidRPr="0005011F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</w:tr>
      <w:tr w:rsidRPr="005325F2" w:rsidR="00DC5EF4" w:rsidTr="170968A6" w14:paraId="0DCA2216" w14:textId="77777777">
        <w:trPr>
          <w:trHeight w:val="1104"/>
        </w:trPr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05011F" w:rsidR="00DC5EF4" w:rsidP="005325F2" w:rsidRDefault="00DC5EF4" w14:paraId="1C5396CF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05011F">
              <w:rPr>
                <w:rFonts w:asciiTheme="minorHAnsi" w:hAnsiTheme="minorHAnsi" w:cstheme="minorHAnsi"/>
                <w:szCs w:val="24"/>
              </w:rPr>
              <w:t>Način (pisni izpit, ustno izpraševanje, naloge, projekt)</w:t>
            </w:r>
          </w:p>
          <w:p w:rsidRPr="0005011F" w:rsidR="00DC5EF4" w:rsidRDefault="00DC5EF4" w14:paraId="4DCD400A" w14:textId="77777777">
            <w:pPr>
              <w:rPr>
                <w:rFonts w:asciiTheme="minorHAnsi" w:hAnsiTheme="minorHAnsi" w:cstheme="minorHAnsi"/>
                <w:szCs w:val="24"/>
              </w:rPr>
            </w:pPr>
          </w:p>
          <w:p w:rsidRPr="0005011F" w:rsidR="00DC5EF4" w:rsidRDefault="00DC5EF4" w14:paraId="561EAC5A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05011F">
              <w:rPr>
                <w:rFonts w:asciiTheme="minorHAnsi" w:hAnsiTheme="minorHAnsi" w:cstheme="minorHAnsi"/>
                <w:szCs w:val="24"/>
              </w:rPr>
              <w:t>Krajši pisni izdelki in nastop v okviru integrirane prakse,</w:t>
            </w:r>
          </w:p>
          <w:p w:rsidRPr="0005011F" w:rsidR="00DC5EF4" w:rsidRDefault="00DC5EF4" w14:paraId="71C6E809" w14:textId="77777777">
            <w:pPr>
              <w:rPr>
                <w:rFonts w:asciiTheme="minorHAnsi" w:hAnsiTheme="minorHAnsi" w:cstheme="minorHAnsi"/>
                <w:szCs w:val="24"/>
              </w:rPr>
            </w:pPr>
          </w:p>
          <w:p w:rsidRPr="0005011F" w:rsidR="00DC5EF4" w:rsidRDefault="00DC5EF4" w14:paraId="76C09E52" w14:textId="77777777">
            <w:pPr>
              <w:rPr>
                <w:rFonts w:asciiTheme="minorHAnsi" w:hAnsiTheme="minorHAnsi" w:cstheme="minorHAnsi"/>
                <w:szCs w:val="24"/>
              </w:rPr>
            </w:pPr>
          </w:p>
          <w:p w:rsidRPr="0005011F" w:rsidR="00DC5EF4" w:rsidRDefault="00DC5EF4" w14:paraId="5686B622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05011F">
              <w:rPr>
                <w:rFonts w:asciiTheme="minorHAnsi" w:hAnsiTheme="minorHAnsi" w:cstheme="minorHAnsi"/>
                <w:szCs w:val="24"/>
              </w:rPr>
              <w:t>izpit.</w:t>
            </w:r>
          </w:p>
        </w:tc>
        <w:tc>
          <w:tcPr>
            <w:tcW w:w="19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05011F" w:rsidR="00DC5EF4" w:rsidRDefault="00DC5EF4" w14:paraId="09062A6B" w14:textId="77777777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 w:rsidRPr="0005011F">
              <w:rPr>
                <w:rFonts w:asciiTheme="minorHAnsi" w:hAnsiTheme="minorHAnsi" w:cstheme="minorHAnsi"/>
                <w:szCs w:val="24"/>
              </w:rPr>
              <w:t>60 %</w:t>
            </w:r>
          </w:p>
          <w:p w:rsidRPr="0005011F" w:rsidR="00DC5EF4" w:rsidRDefault="00DC5EF4" w14:paraId="4C960C35" w14:textId="77777777">
            <w:pPr>
              <w:jc w:val="center"/>
              <w:rPr>
                <w:rFonts w:asciiTheme="minorHAnsi" w:hAnsiTheme="minorHAnsi" w:cstheme="minorHAnsi"/>
                <w:szCs w:val="24"/>
              </w:rPr>
            </w:pPr>
          </w:p>
          <w:p w:rsidRPr="0005011F" w:rsidR="00DC5EF4" w:rsidRDefault="00DC5EF4" w14:paraId="335F3614" w14:textId="77777777">
            <w:pPr>
              <w:jc w:val="center"/>
              <w:rPr>
                <w:rFonts w:asciiTheme="minorHAnsi" w:hAnsiTheme="minorHAnsi" w:cstheme="minorHAnsi"/>
                <w:szCs w:val="24"/>
              </w:rPr>
            </w:pPr>
          </w:p>
          <w:p w:rsidRPr="0005011F" w:rsidR="00DC5EF4" w:rsidRDefault="00DC5EF4" w14:paraId="66AA7B86" w14:textId="77777777">
            <w:pPr>
              <w:jc w:val="center"/>
              <w:rPr>
                <w:rFonts w:asciiTheme="minorHAnsi" w:hAnsiTheme="minorHAnsi" w:cstheme="minorHAnsi"/>
                <w:szCs w:val="24"/>
              </w:rPr>
            </w:pPr>
          </w:p>
          <w:p w:rsidRPr="0005011F" w:rsidR="00DC5EF4" w:rsidRDefault="00DC5EF4" w14:paraId="3551B0DA" w14:textId="77777777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 w:rsidRPr="0005011F">
              <w:rPr>
                <w:rFonts w:asciiTheme="minorHAnsi" w:hAnsiTheme="minorHAnsi" w:cstheme="minorHAnsi"/>
                <w:szCs w:val="24"/>
              </w:rPr>
              <w:t>40 %</w:t>
            </w:r>
          </w:p>
        </w:tc>
        <w:tc>
          <w:tcPr>
            <w:tcW w:w="3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05011F" w:rsidR="00DC5EF4" w:rsidRDefault="00DC5EF4" w14:paraId="19FA67A0" w14:textId="77777777">
            <w:p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05011F">
              <w:rPr>
                <w:rFonts w:asciiTheme="minorHAnsi" w:hAnsiTheme="minorHAnsi" w:cstheme="minorHAnsi"/>
                <w:szCs w:val="24"/>
              </w:rPr>
              <w:t>Type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</w:rPr>
              <w:t xml:space="preserve"> (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</w:rPr>
              <w:t>examination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</w:rPr>
              <w:t xml:space="preserve">, oral,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</w:rPr>
              <w:t>coursework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</w:rPr>
              <w:t xml:space="preserve">,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</w:rPr>
              <w:t>project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</w:rPr>
              <w:t>):</w:t>
            </w:r>
          </w:p>
          <w:p w:rsidRPr="0005011F" w:rsidR="00DC5EF4" w:rsidRDefault="00DC5EF4" w14:paraId="36662317" w14:textId="77777777">
            <w:pPr>
              <w:rPr>
                <w:rFonts w:asciiTheme="minorHAnsi" w:hAnsiTheme="minorHAnsi" w:cstheme="minorHAnsi"/>
                <w:szCs w:val="24"/>
              </w:rPr>
            </w:pPr>
          </w:p>
          <w:p w:rsidRPr="0005011F" w:rsidR="00DC5EF4" w:rsidRDefault="00DC5EF4" w14:paraId="075D0B84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05011F">
              <w:rPr>
                <w:rFonts w:asciiTheme="minorHAnsi" w:hAnsiTheme="minorHAnsi" w:cstheme="minorHAnsi"/>
                <w:szCs w:val="24"/>
              </w:rPr>
              <w:t xml:space="preserve">A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</w:rPr>
              <w:t>shorter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</w:rPr>
              <w:t>written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</w:rPr>
              <w:t>product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</w:rPr>
              <w:t>and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</w:rPr>
              <w:t>teaching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</w:rPr>
              <w:t>performance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</w:rPr>
              <w:t xml:space="preserve"> in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</w:rPr>
              <w:t>the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</w:rPr>
              <w:t>framework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</w:rPr>
              <w:t>of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</w:rPr>
              <w:t>integrated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</w:rPr>
              <w:t>practice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</w:rPr>
              <w:t>;</w:t>
            </w:r>
          </w:p>
          <w:p w:rsidRPr="0005011F" w:rsidR="00DC5EF4" w:rsidRDefault="00DC5EF4" w14:paraId="178F787C" w14:textId="77777777">
            <w:pPr>
              <w:rPr>
                <w:rFonts w:asciiTheme="minorHAnsi" w:hAnsiTheme="minorHAnsi" w:cstheme="minorHAnsi"/>
                <w:szCs w:val="24"/>
              </w:rPr>
            </w:pPr>
          </w:p>
          <w:p w:rsidRPr="0005011F" w:rsidR="00DC5EF4" w:rsidRDefault="00DC5EF4" w14:paraId="760DE2FE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05011F">
              <w:rPr>
                <w:rFonts w:asciiTheme="minorHAnsi" w:hAnsiTheme="minorHAnsi" w:cstheme="minorHAnsi"/>
                <w:szCs w:val="24"/>
              </w:rPr>
              <w:t>Exam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</w:rPr>
              <w:t>.</w:t>
            </w:r>
          </w:p>
        </w:tc>
      </w:tr>
      <w:tr w:rsidRPr="005325F2" w:rsidR="00DC5EF4" w:rsidTr="170968A6" w14:paraId="43C0B32A" w14:textId="77777777">
        <w:tc>
          <w:tcPr>
            <w:tcW w:w="96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05011F" w:rsidR="00DC5EF4" w:rsidP="005325F2" w:rsidRDefault="00DC5EF4" w14:paraId="1E8A6A8E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05011F" w:rsidR="00DC5EF4" w:rsidP="005325F2" w:rsidRDefault="00DC5EF4" w14:paraId="3F2684C8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05011F">
              <w:rPr>
                <w:rFonts w:asciiTheme="minorHAnsi" w:hAnsiTheme="minorHAnsi" w:cstheme="minorHAnsi"/>
                <w:b/>
                <w:szCs w:val="24"/>
              </w:rPr>
              <w:t xml:space="preserve">Reference nosilca / </w:t>
            </w:r>
            <w:proofErr w:type="spellStart"/>
            <w:r w:rsidRPr="0005011F">
              <w:rPr>
                <w:rFonts w:asciiTheme="minorHAnsi" w:hAnsiTheme="minorHAnsi" w:cstheme="minorHAnsi"/>
                <w:b/>
                <w:szCs w:val="24"/>
              </w:rPr>
              <w:t>Lecturer's</w:t>
            </w:r>
            <w:proofErr w:type="spellEnd"/>
            <w:r w:rsidRPr="0005011F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b/>
                <w:szCs w:val="24"/>
              </w:rPr>
              <w:t>references</w:t>
            </w:r>
            <w:proofErr w:type="spellEnd"/>
            <w:r w:rsidRPr="0005011F">
              <w:rPr>
                <w:rFonts w:asciiTheme="minorHAnsi" w:hAnsiTheme="minorHAnsi" w:cstheme="minorHAnsi"/>
                <w:b/>
                <w:szCs w:val="24"/>
              </w:rPr>
              <w:t xml:space="preserve">: </w:t>
            </w:r>
          </w:p>
        </w:tc>
      </w:tr>
      <w:tr w:rsidRPr="005325F2" w:rsidR="00DC5EF4" w:rsidTr="170968A6" w14:paraId="3401D2AB" w14:textId="77777777"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411AF2" w:rsidP="00411AF2" w:rsidRDefault="00411AF2" w14:paraId="7663E59D" w14:textId="18A84861">
            <w:pPr>
              <w:pStyle w:val="Odstavekseznama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000000"/>
                <w:szCs w:val="24"/>
                <w:lang w:eastAsia="sl-SI"/>
              </w:rPr>
            </w:pPr>
            <w:r w:rsidRPr="0005011F">
              <w:rPr>
                <w:rFonts w:asciiTheme="minorHAnsi" w:hAnsiTheme="minorHAnsi" w:cstheme="minorHAnsi"/>
                <w:color w:val="000000"/>
                <w:szCs w:val="24"/>
                <w:lang w:eastAsia="sl-SI"/>
              </w:rPr>
              <w:t>Borota, B. in Štemberger, T. (2019).</w:t>
            </w:r>
            <w:r w:rsidRPr="00411AF2">
              <w:rPr>
                <w:rFonts w:asciiTheme="minorHAnsi" w:hAnsiTheme="minorHAnsi" w:cstheme="minorHAnsi"/>
                <w:color w:val="000000"/>
                <w:szCs w:val="24"/>
                <w:lang w:eastAsia="sl-SI"/>
              </w:rPr>
              <w:t xml:space="preserve"> Glasbene zmožnosti in potrebe po izobraževanju študentov predšolske vzgoje. V </w:t>
            </w:r>
            <w:r w:rsidRPr="0005011F">
              <w:rPr>
                <w:rFonts w:asciiTheme="minorHAnsi" w:hAnsiTheme="minorHAnsi" w:cstheme="minorHAnsi"/>
                <w:color w:val="000000"/>
                <w:szCs w:val="24"/>
                <w:lang w:eastAsia="sl-SI"/>
              </w:rPr>
              <w:t>R. P.,</w:t>
            </w:r>
            <w:r w:rsidRPr="00411AF2">
              <w:rPr>
                <w:rFonts w:asciiTheme="minorHAnsi" w:hAnsiTheme="minorHAnsi" w:cstheme="minorHAnsi"/>
                <w:color w:val="000000"/>
                <w:szCs w:val="24"/>
                <w:lang w:eastAsia="sl-SI"/>
              </w:rPr>
              <w:t xml:space="preserve"> Branka (ur.)</w:t>
            </w:r>
            <w:r w:rsidRPr="0005011F">
              <w:rPr>
                <w:rFonts w:asciiTheme="minorHAnsi" w:hAnsiTheme="minorHAnsi" w:cstheme="minorHAnsi"/>
                <w:color w:val="000000"/>
                <w:szCs w:val="24"/>
                <w:lang w:eastAsia="sl-SI"/>
              </w:rPr>
              <w:t>,</w:t>
            </w:r>
            <w:r w:rsidRPr="00411AF2">
              <w:rPr>
                <w:rFonts w:asciiTheme="minorHAnsi" w:hAnsiTheme="minorHAnsi" w:cstheme="minorHAnsi"/>
                <w:color w:val="000000"/>
                <w:szCs w:val="24"/>
                <w:lang w:eastAsia="sl-SI"/>
              </w:rPr>
              <w:t> </w:t>
            </w:r>
            <w:r w:rsidRPr="00411AF2">
              <w:rPr>
                <w:rFonts w:asciiTheme="minorHAnsi" w:hAnsiTheme="minorHAnsi" w:cstheme="minorHAnsi"/>
                <w:i/>
                <w:iCs/>
                <w:color w:val="000000"/>
                <w:szCs w:val="24"/>
                <w:lang w:eastAsia="sl-SI"/>
              </w:rPr>
              <w:t>Mostovi med formalnim in neformalnim glasbenim izobraževanjem</w:t>
            </w:r>
            <w:r w:rsidRPr="0005011F">
              <w:rPr>
                <w:rFonts w:asciiTheme="minorHAnsi" w:hAnsiTheme="minorHAnsi" w:cstheme="minorHAnsi"/>
                <w:i/>
                <w:iCs/>
                <w:color w:val="000000"/>
                <w:szCs w:val="24"/>
                <w:lang w:eastAsia="sl-SI"/>
              </w:rPr>
              <w:t>,</w:t>
            </w:r>
            <w:r w:rsidRPr="00411AF2">
              <w:rPr>
                <w:rFonts w:asciiTheme="minorHAnsi" w:hAnsiTheme="minorHAnsi" w:cstheme="minorHAnsi"/>
                <w:i/>
                <w:iCs/>
                <w:color w:val="000000"/>
                <w:szCs w:val="24"/>
                <w:lang w:eastAsia="sl-SI"/>
              </w:rPr>
              <w:t xml:space="preserve"> tematska številka</w:t>
            </w:r>
            <w:r w:rsidRPr="0005011F">
              <w:rPr>
                <w:rFonts w:asciiTheme="minorHAnsi" w:hAnsiTheme="minorHAnsi" w:cstheme="minorHAnsi"/>
                <w:i/>
                <w:iCs/>
                <w:color w:val="000000"/>
                <w:szCs w:val="24"/>
                <w:lang w:eastAsia="sl-SI"/>
              </w:rPr>
              <w:t>.</w:t>
            </w:r>
            <w:r w:rsidRPr="00411AF2">
              <w:rPr>
                <w:rFonts w:asciiTheme="minorHAnsi" w:hAnsiTheme="minorHAnsi" w:cstheme="minorHAnsi"/>
                <w:color w:val="000000"/>
                <w:szCs w:val="24"/>
                <w:lang w:eastAsia="sl-SI"/>
              </w:rPr>
              <w:t xml:space="preserve"> Glasbenopedagoški zbornik Akademije za glasbo v Ljubljani, </w:t>
            </w:r>
            <w:r w:rsidRPr="0005011F">
              <w:rPr>
                <w:rFonts w:asciiTheme="minorHAnsi" w:hAnsiTheme="minorHAnsi" w:cstheme="minorHAnsi"/>
                <w:color w:val="000000"/>
                <w:szCs w:val="24"/>
                <w:lang w:eastAsia="sl-SI"/>
              </w:rPr>
              <w:t xml:space="preserve">31, 37-56. </w:t>
            </w:r>
          </w:p>
          <w:p w:rsidRPr="0005011F" w:rsidR="000E3F4E" w:rsidP="0005011F" w:rsidRDefault="000E3F4E" w14:paraId="45BEBEA6" w14:textId="19A970C1">
            <w:pPr>
              <w:pStyle w:val="Odstavekseznama"/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Cs w:val="24"/>
              </w:rPr>
            </w:pPr>
            <w:r w:rsidRPr="0005011F">
              <w:rPr>
                <w:rFonts w:ascii="Calibri" w:hAnsi="Calibri" w:cs="Calibri"/>
                <w:szCs w:val="24"/>
              </w:rPr>
              <w:t xml:space="preserve">Borota, B. (2023). </w:t>
            </w:r>
            <w:proofErr w:type="spellStart"/>
            <w:r w:rsidRPr="0005011F">
              <w:rPr>
                <w:rFonts w:ascii="Calibri" w:hAnsi="Calibri" w:cs="Calibri"/>
                <w:szCs w:val="24"/>
              </w:rPr>
              <w:t>Recognizing</w:t>
            </w:r>
            <w:proofErr w:type="spellEnd"/>
            <w:r w:rsidRPr="0005011F">
              <w:rPr>
                <w:rFonts w:ascii="Calibri" w:hAnsi="Calibri" w:cs="Calibri"/>
                <w:szCs w:val="24"/>
              </w:rPr>
              <w:t xml:space="preserve"> musical </w:t>
            </w:r>
            <w:proofErr w:type="spellStart"/>
            <w:r w:rsidRPr="0005011F">
              <w:rPr>
                <w:rFonts w:ascii="Calibri" w:hAnsi="Calibri" w:cs="Calibri"/>
                <w:szCs w:val="24"/>
              </w:rPr>
              <w:t>literacy</w:t>
            </w:r>
            <w:proofErr w:type="spellEnd"/>
            <w:r w:rsidRPr="0005011F">
              <w:rPr>
                <w:rFonts w:ascii="Calibri" w:hAnsi="Calibri" w:cs="Calibri"/>
                <w:szCs w:val="24"/>
              </w:rPr>
              <w:t xml:space="preserve"> in </w:t>
            </w:r>
            <w:proofErr w:type="spellStart"/>
            <w:r w:rsidRPr="0005011F">
              <w:rPr>
                <w:rFonts w:ascii="Calibri" w:hAnsi="Calibri" w:cs="Calibri"/>
                <w:szCs w:val="24"/>
              </w:rPr>
              <w:t>preschool</w:t>
            </w:r>
            <w:proofErr w:type="spellEnd"/>
            <w:r w:rsidRPr="0005011F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05011F">
              <w:rPr>
                <w:rFonts w:ascii="Calibri" w:hAnsi="Calibri" w:cs="Calibri"/>
                <w:szCs w:val="24"/>
              </w:rPr>
              <w:t>children</w:t>
            </w:r>
            <w:proofErr w:type="spellEnd"/>
            <w:r w:rsidRPr="0005011F">
              <w:rPr>
                <w:rFonts w:ascii="Calibri" w:hAnsi="Calibri" w:cs="Calibri"/>
                <w:szCs w:val="24"/>
              </w:rPr>
              <w:t xml:space="preserve"> on </w:t>
            </w:r>
            <w:proofErr w:type="spellStart"/>
            <w:r w:rsidRPr="0005011F">
              <w:rPr>
                <w:rFonts w:ascii="Calibri" w:hAnsi="Calibri" w:cs="Calibri"/>
                <w:szCs w:val="24"/>
              </w:rPr>
              <w:t>the</w:t>
            </w:r>
            <w:proofErr w:type="spellEnd"/>
            <w:r w:rsidRPr="0005011F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05011F">
              <w:rPr>
                <w:rFonts w:ascii="Calibri" w:hAnsi="Calibri" w:cs="Calibri"/>
                <w:szCs w:val="24"/>
              </w:rPr>
              <w:t>example</w:t>
            </w:r>
            <w:proofErr w:type="spellEnd"/>
            <w:r w:rsidRPr="0005011F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05011F">
              <w:rPr>
                <w:rFonts w:ascii="Calibri" w:hAnsi="Calibri" w:cs="Calibri"/>
                <w:szCs w:val="24"/>
              </w:rPr>
              <w:t>of</w:t>
            </w:r>
            <w:proofErr w:type="spellEnd"/>
            <w:r w:rsidRPr="0005011F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05011F">
              <w:rPr>
                <w:rFonts w:ascii="Calibri" w:hAnsi="Calibri" w:cs="Calibri"/>
                <w:szCs w:val="24"/>
              </w:rPr>
              <w:t>visual</w:t>
            </w:r>
            <w:proofErr w:type="spellEnd"/>
            <w:r w:rsidRPr="0005011F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05011F">
              <w:rPr>
                <w:rFonts w:ascii="Calibri" w:hAnsi="Calibri" w:cs="Calibri"/>
                <w:szCs w:val="24"/>
              </w:rPr>
              <w:t>artistic</w:t>
            </w:r>
            <w:proofErr w:type="spellEnd"/>
            <w:r w:rsidRPr="0005011F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05011F">
              <w:rPr>
                <w:rFonts w:ascii="Calibri" w:hAnsi="Calibri" w:cs="Calibri"/>
                <w:szCs w:val="24"/>
              </w:rPr>
              <w:t>expression</w:t>
            </w:r>
            <w:proofErr w:type="spellEnd"/>
            <w:r w:rsidRPr="0005011F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05011F">
              <w:rPr>
                <w:rFonts w:ascii="Calibri" w:hAnsi="Calibri" w:cs="Calibri"/>
                <w:szCs w:val="24"/>
              </w:rPr>
              <w:t>of</w:t>
            </w:r>
            <w:proofErr w:type="spellEnd"/>
            <w:r w:rsidRPr="0005011F">
              <w:rPr>
                <w:rFonts w:ascii="Calibri" w:hAnsi="Calibri" w:cs="Calibri"/>
                <w:szCs w:val="24"/>
              </w:rPr>
              <w:t xml:space="preserve"> musical </w:t>
            </w:r>
            <w:proofErr w:type="spellStart"/>
            <w:r w:rsidRPr="0005011F">
              <w:rPr>
                <w:rFonts w:ascii="Calibri" w:hAnsi="Calibri" w:cs="Calibri"/>
                <w:szCs w:val="24"/>
              </w:rPr>
              <w:t>experiences</w:t>
            </w:r>
            <w:proofErr w:type="spellEnd"/>
            <w:r w:rsidRPr="0005011F">
              <w:rPr>
                <w:rFonts w:ascii="Calibri" w:hAnsi="Calibri" w:cs="Calibri"/>
                <w:szCs w:val="24"/>
              </w:rPr>
              <w:t xml:space="preserve">. V Č. K. Sonja, F. Darjo, Š. Tina (ur.), </w:t>
            </w:r>
            <w:proofErr w:type="spellStart"/>
            <w:r w:rsidRPr="0005011F">
              <w:rPr>
                <w:rFonts w:ascii="Calibri" w:hAnsi="Calibri" w:cs="Calibri"/>
                <w:i/>
                <w:iCs/>
                <w:szCs w:val="24"/>
              </w:rPr>
              <w:lastRenderedPageBreak/>
              <w:t>Conteporary</w:t>
            </w:r>
            <w:proofErr w:type="spellEnd"/>
            <w:r w:rsidRPr="0005011F">
              <w:rPr>
                <w:rFonts w:ascii="Calibri" w:hAnsi="Calibri" w:cs="Calibri"/>
                <w:i/>
                <w:iCs/>
                <w:szCs w:val="24"/>
              </w:rPr>
              <w:t xml:space="preserve"> </w:t>
            </w:r>
            <w:proofErr w:type="spellStart"/>
            <w:r w:rsidRPr="0005011F">
              <w:rPr>
                <w:rFonts w:ascii="Calibri" w:hAnsi="Calibri" w:cs="Calibri"/>
                <w:i/>
                <w:iCs/>
                <w:szCs w:val="24"/>
              </w:rPr>
              <w:t>perspectives</w:t>
            </w:r>
            <w:proofErr w:type="spellEnd"/>
            <w:r w:rsidRPr="0005011F">
              <w:rPr>
                <w:rFonts w:ascii="Calibri" w:hAnsi="Calibri" w:cs="Calibri"/>
                <w:i/>
                <w:iCs/>
                <w:szCs w:val="24"/>
              </w:rPr>
              <w:t xml:space="preserve"> on </w:t>
            </w:r>
            <w:proofErr w:type="spellStart"/>
            <w:r w:rsidRPr="0005011F">
              <w:rPr>
                <w:rFonts w:ascii="Calibri" w:hAnsi="Calibri" w:cs="Calibri"/>
                <w:i/>
                <w:iCs/>
                <w:szCs w:val="24"/>
              </w:rPr>
              <w:t>early</w:t>
            </w:r>
            <w:proofErr w:type="spellEnd"/>
            <w:r w:rsidRPr="0005011F">
              <w:rPr>
                <w:rFonts w:ascii="Calibri" w:hAnsi="Calibri" w:cs="Calibri"/>
                <w:i/>
                <w:iCs/>
                <w:szCs w:val="24"/>
              </w:rPr>
              <w:t xml:space="preserve"> </w:t>
            </w:r>
            <w:proofErr w:type="spellStart"/>
            <w:r w:rsidRPr="0005011F">
              <w:rPr>
                <w:rFonts w:ascii="Calibri" w:hAnsi="Calibri" w:cs="Calibri"/>
                <w:i/>
                <w:iCs/>
                <w:szCs w:val="24"/>
              </w:rPr>
              <w:t>childhood</w:t>
            </w:r>
            <w:proofErr w:type="spellEnd"/>
            <w:r w:rsidRPr="0005011F">
              <w:rPr>
                <w:rFonts w:ascii="Calibri" w:hAnsi="Calibri" w:cs="Calibri"/>
                <w:i/>
                <w:iCs/>
                <w:szCs w:val="24"/>
              </w:rPr>
              <w:t xml:space="preserve"> </w:t>
            </w:r>
            <w:proofErr w:type="spellStart"/>
            <w:r w:rsidRPr="0005011F">
              <w:rPr>
                <w:rFonts w:ascii="Calibri" w:hAnsi="Calibri" w:cs="Calibri"/>
                <w:i/>
                <w:iCs/>
                <w:szCs w:val="24"/>
              </w:rPr>
              <w:t>education</w:t>
            </w:r>
            <w:proofErr w:type="spellEnd"/>
            <w:r w:rsidRPr="0005011F">
              <w:rPr>
                <w:rFonts w:ascii="Calibri" w:hAnsi="Calibri" w:cs="Calibri"/>
                <w:i/>
                <w:iCs/>
                <w:szCs w:val="24"/>
              </w:rPr>
              <w:t xml:space="preserve"> </w:t>
            </w:r>
            <w:proofErr w:type="spellStart"/>
            <w:r w:rsidRPr="0005011F">
              <w:rPr>
                <w:rFonts w:ascii="Calibri" w:hAnsi="Calibri" w:cs="Calibri"/>
                <w:i/>
                <w:iCs/>
                <w:szCs w:val="24"/>
              </w:rPr>
              <w:t>and</w:t>
            </w:r>
            <w:proofErr w:type="spellEnd"/>
            <w:r w:rsidRPr="0005011F">
              <w:rPr>
                <w:rFonts w:ascii="Calibri" w:hAnsi="Calibri" w:cs="Calibri"/>
                <w:i/>
                <w:iCs/>
                <w:szCs w:val="24"/>
              </w:rPr>
              <w:t xml:space="preserve"> </w:t>
            </w:r>
            <w:proofErr w:type="spellStart"/>
            <w:r w:rsidRPr="0005011F">
              <w:rPr>
                <w:rFonts w:ascii="Calibri" w:hAnsi="Calibri" w:cs="Calibri"/>
                <w:i/>
                <w:iCs/>
                <w:szCs w:val="24"/>
              </w:rPr>
              <w:t>care</w:t>
            </w:r>
            <w:proofErr w:type="spellEnd"/>
            <w:r w:rsidRPr="0005011F">
              <w:rPr>
                <w:rFonts w:ascii="Calibri" w:hAnsi="Calibri" w:cs="Calibri"/>
                <w:szCs w:val="24"/>
              </w:rPr>
              <w:t xml:space="preserve"> (str. 261‒282). Hamburg: </w:t>
            </w:r>
            <w:proofErr w:type="spellStart"/>
            <w:r w:rsidRPr="0005011F">
              <w:rPr>
                <w:rFonts w:ascii="Calibri" w:hAnsi="Calibri" w:cs="Calibri"/>
                <w:szCs w:val="24"/>
              </w:rPr>
              <w:t>Verlag</w:t>
            </w:r>
            <w:proofErr w:type="spellEnd"/>
            <w:r w:rsidRPr="0005011F">
              <w:rPr>
                <w:rFonts w:ascii="Calibri" w:hAnsi="Calibri" w:cs="Calibri"/>
                <w:szCs w:val="24"/>
              </w:rPr>
              <w:t xml:space="preserve"> dr. Kovač. </w:t>
            </w:r>
          </w:p>
          <w:p w:rsidRPr="0005011F" w:rsidR="000E3F4E" w:rsidP="0005011F" w:rsidRDefault="000E3F4E" w14:paraId="3FF0ACDA" w14:textId="66C650E5">
            <w:pPr>
              <w:pStyle w:val="Odstavekseznama"/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Cs w:val="24"/>
              </w:rPr>
            </w:pPr>
            <w:r w:rsidRPr="0005011F">
              <w:rPr>
                <w:rFonts w:ascii="Calibri" w:hAnsi="Calibri" w:cs="Calibri"/>
                <w:szCs w:val="24"/>
              </w:rPr>
              <w:t xml:space="preserve">Rutar, S., Kalin, J., Kožuh, A., Simčič, B. in Borota, B. (2022). Učna okolja kulturno-umetnostne vzgoje v vrtcih in šolah. </w:t>
            </w:r>
            <w:r w:rsidRPr="0005011F">
              <w:rPr>
                <w:rFonts w:ascii="Calibri" w:hAnsi="Calibri" w:cs="Calibri"/>
                <w:i/>
                <w:iCs/>
                <w:szCs w:val="24"/>
              </w:rPr>
              <w:t>Vzgoja in izobraževanje</w:t>
            </w:r>
            <w:r w:rsidRPr="0005011F">
              <w:rPr>
                <w:rFonts w:ascii="Calibri" w:hAnsi="Calibri" w:cs="Calibri"/>
                <w:szCs w:val="24"/>
              </w:rPr>
              <w:t xml:space="preserve">, 53(1), 24‒29. </w:t>
            </w:r>
          </w:p>
          <w:p w:rsidRPr="0005011F" w:rsidR="00DC5EF4" w:rsidP="0005011F" w:rsidRDefault="00DC5EF4" w14:paraId="5ADB8ECA" w14:textId="77932EBE">
            <w:pPr>
              <w:pStyle w:val="Barvniseznampoudarek11"/>
              <w:ind w:left="360"/>
              <w:contextualSpacing w:val="0"/>
              <w:rPr>
                <w:rFonts w:asciiTheme="minorHAnsi" w:hAnsiTheme="minorHAnsi" w:cstheme="minorHAnsi"/>
              </w:rPr>
            </w:pPr>
          </w:p>
        </w:tc>
      </w:tr>
    </w:tbl>
    <w:p w:rsidRPr="0005011F" w:rsidR="00DC5EF4" w:rsidP="005325F2" w:rsidRDefault="00DC5EF4" w14:paraId="44FBCA8E" w14:textId="77777777">
      <w:pPr>
        <w:rPr>
          <w:rFonts w:asciiTheme="minorHAnsi" w:hAnsiTheme="minorHAnsi" w:cstheme="minorHAnsi"/>
          <w:szCs w:val="24"/>
        </w:rPr>
      </w:pPr>
    </w:p>
    <w:p w:rsidRPr="0005011F" w:rsidR="00DC5EF4" w:rsidRDefault="00DC5EF4" w14:paraId="0A967AA9" w14:textId="77777777">
      <w:pPr>
        <w:rPr>
          <w:rFonts w:asciiTheme="minorHAnsi" w:hAnsiTheme="minorHAnsi" w:cstheme="minorHAnsi"/>
          <w:strike/>
          <w:szCs w:val="24"/>
        </w:rPr>
      </w:pPr>
    </w:p>
    <w:p w:rsidRPr="0005011F" w:rsidR="00261159" w:rsidRDefault="00261159" w14:paraId="3AEA266B" w14:textId="77777777">
      <w:pPr>
        <w:rPr>
          <w:rFonts w:asciiTheme="minorHAnsi" w:hAnsiTheme="minorHAnsi" w:cstheme="minorHAnsi"/>
          <w:szCs w:val="24"/>
        </w:rPr>
      </w:pPr>
    </w:p>
    <w:sectPr w:rsidRPr="0005011F" w:rsidR="00261159">
      <w:pgSz w:w="12240" w:h="15840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84B7E"/>
    <w:multiLevelType w:val="hybridMultilevel"/>
    <w:tmpl w:val="E3FE307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9CF75A7"/>
    <w:multiLevelType w:val="hybridMultilevel"/>
    <w:tmpl w:val="A762D9F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09DDC84"/>
    <w:multiLevelType w:val="hybridMultilevel"/>
    <w:tmpl w:val="E2847C06"/>
    <w:lvl w:ilvl="0" w:tplc="6DFE3C1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EBA01E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5527B6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8DE453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B78310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DDA43C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98A958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B9472B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27252D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127474A"/>
    <w:multiLevelType w:val="hybridMultilevel"/>
    <w:tmpl w:val="3446BF54"/>
    <w:lvl w:ilvl="0" w:tplc="04240001">
      <w:start w:val="1"/>
      <w:numFmt w:val="bullet"/>
      <w:lvlText w:val=""/>
      <w:lvlJc w:val="left"/>
      <w:pPr>
        <w:ind w:left="75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7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9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91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3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5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7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9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510" w:hanging="360"/>
      </w:pPr>
      <w:rPr>
        <w:rFonts w:hint="default" w:ascii="Wingdings" w:hAnsi="Wingdings"/>
      </w:rPr>
    </w:lvl>
  </w:abstractNum>
  <w:abstractNum w:abstractNumId="4" w15:restartNumberingAfterBreak="0">
    <w:nsid w:val="292A7CA0"/>
    <w:multiLevelType w:val="hybridMultilevel"/>
    <w:tmpl w:val="9E849B9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87C3805"/>
    <w:multiLevelType w:val="hybridMultilevel"/>
    <w:tmpl w:val="D062F85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34D2A31"/>
    <w:multiLevelType w:val="multilevel"/>
    <w:tmpl w:val="8C425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4B6230C6"/>
    <w:multiLevelType w:val="hybridMultilevel"/>
    <w:tmpl w:val="D6C28FA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552118F6"/>
    <w:multiLevelType w:val="hybridMultilevel"/>
    <w:tmpl w:val="A1547D7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61084B8F"/>
    <w:multiLevelType w:val="hybridMultilevel"/>
    <w:tmpl w:val="D62036D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63D113C0"/>
    <w:multiLevelType w:val="hybridMultilevel"/>
    <w:tmpl w:val="A0D4624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688A3A9C"/>
    <w:multiLevelType w:val="hybridMultilevel"/>
    <w:tmpl w:val="657A870A"/>
    <w:lvl w:ilvl="0" w:tplc="0424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hint="default" w:ascii="Symbol" w:hAnsi="Symbol"/>
      </w:rPr>
    </w:lvl>
    <w:lvl w:ilvl="1" w:tplc="0424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0F">
      <w:start w:val="1"/>
      <w:numFmt w:val="decimal"/>
      <w:lvlText w:val="%3."/>
      <w:lvlJc w:val="left"/>
      <w:pPr>
        <w:tabs>
          <w:tab w:val="num" w:pos="2688"/>
        </w:tabs>
        <w:ind w:left="2688" w:hanging="36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70011CD8"/>
    <w:multiLevelType w:val="hybridMultilevel"/>
    <w:tmpl w:val="813EAC7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75FD3055"/>
    <w:multiLevelType w:val="hybridMultilevel"/>
    <w:tmpl w:val="C7F0F37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6D599E"/>
    <w:multiLevelType w:val="hybridMultilevel"/>
    <w:tmpl w:val="7860680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7ACB0257"/>
    <w:multiLevelType w:val="hybridMultilevel"/>
    <w:tmpl w:val="D26AA9D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7DF91265"/>
    <w:multiLevelType w:val="hybridMultilevel"/>
    <w:tmpl w:val="3AB4931E"/>
    <w:lvl w:ilvl="0" w:tplc="0424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1"/>
  </w:num>
  <w:num w:numId="3">
    <w:abstractNumId w:val="12"/>
  </w:num>
  <w:num w:numId="4">
    <w:abstractNumId w:val="9"/>
  </w:num>
  <w:num w:numId="5">
    <w:abstractNumId w:val="6"/>
  </w:num>
  <w:num w:numId="6">
    <w:abstractNumId w:val="3"/>
  </w:num>
  <w:num w:numId="7">
    <w:abstractNumId w:val="15"/>
  </w:num>
  <w:num w:numId="8">
    <w:abstractNumId w:val="16"/>
  </w:num>
  <w:num w:numId="9">
    <w:abstractNumId w:val="14"/>
  </w:num>
  <w:num w:numId="10">
    <w:abstractNumId w:val="4"/>
  </w:num>
  <w:num w:numId="11">
    <w:abstractNumId w:val="8"/>
  </w:num>
  <w:num w:numId="12">
    <w:abstractNumId w:val="10"/>
  </w:num>
  <w:num w:numId="13">
    <w:abstractNumId w:val="5"/>
  </w:num>
  <w:num w:numId="14">
    <w:abstractNumId w:val="0"/>
  </w:num>
  <w:num w:numId="15">
    <w:abstractNumId w:val="7"/>
  </w:num>
  <w:num w:numId="16">
    <w:abstractNumId w:val="1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EF4"/>
    <w:rsid w:val="0005011F"/>
    <w:rsid w:val="000E3F4E"/>
    <w:rsid w:val="00261159"/>
    <w:rsid w:val="00411AF2"/>
    <w:rsid w:val="00442514"/>
    <w:rsid w:val="005325F2"/>
    <w:rsid w:val="005343C8"/>
    <w:rsid w:val="005C7A60"/>
    <w:rsid w:val="0064353D"/>
    <w:rsid w:val="007D4A75"/>
    <w:rsid w:val="00A368B6"/>
    <w:rsid w:val="00B43200"/>
    <w:rsid w:val="00B600C7"/>
    <w:rsid w:val="00C77AAF"/>
    <w:rsid w:val="00DC5EF4"/>
    <w:rsid w:val="00E40DEE"/>
    <w:rsid w:val="00E65447"/>
    <w:rsid w:val="02FC9685"/>
    <w:rsid w:val="08AEABCA"/>
    <w:rsid w:val="0A4D61D6"/>
    <w:rsid w:val="0D24194B"/>
    <w:rsid w:val="0DCB4045"/>
    <w:rsid w:val="170968A6"/>
    <w:rsid w:val="3588A502"/>
    <w:rsid w:val="362AD68C"/>
    <w:rsid w:val="367BE74C"/>
    <w:rsid w:val="39759BA2"/>
    <w:rsid w:val="3F165EEB"/>
    <w:rsid w:val="46D493BD"/>
    <w:rsid w:val="5BAF2109"/>
    <w:rsid w:val="61FF296D"/>
    <w:rsid w:val="70581A9C"/>
    <w:rsid w:val="7329546F"/>
    <w:rsid w:val="76C35509"/>
    <w:rsid w:val="7A3F94BD"/>
    <w:rsid w:val="7C960020"/>
    <w:rsid w:val="7D3788F3"/>
    <w:rsid w:val="7DA267F0"/>
    <w:rsid w:val="7E38A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7D02B06"/>
  <w15:chartTrackingRefBased/>
  <w15:docId w15:val="{590EDD90-B9E8-4830-808C-71962DE83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avaden" w:default="1">
    <w:name w:val="Normal"/>
    <w:qFormat/>
    <w:rsid w:val="00DC5EF4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character" w:styleId="Hiperpovezava">
    <w:name w:val="Hyperlink"/>
    <w:uiPriority w:val="99"/>
    <w:rsid w:val="00DC5EF4"/>
    <w:rPr>
      <w:color w:val="0000FF"/>
      <w:u w:val="single"/>
    </w:rPr>
  </w:style>
  <w:style w:type="paragraph" w:styleId="Vnos" w:customStyle="1">
    <w:name w:val="Vnos"/>
    <w:basedOn w:val="Navaden"/>
    <w:rsid w:val="00DC5EF4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Barvniseznampoudarek11" w:customStyle="1">
    <w:name w:val="Barvni seznam – poudarek 11"/>
    <w:basedOn w:val="Navaden"/>
    <w:uiPriority w:val="34"/>
    <w:qFormat/>
    <w:rsid w:val="00DC5EF4"/>
    <w:pPr>
      <w:ind w:left="720"/>
      <w:contextualSpacing/>
    </w:pPr>
    <w:rPr>
      <w:rFonts w:ascii="Calibri" w:hAnsi="Calibri" w:eastAsia="Calibri"/>
      <w:szCs w:val="24"/>
      <w:lang w:eastAsia="sl-SI"/>
    </w:rPr>
  </w:style>
  <w:style w:type="paragraph" w:styleId="Odstavekseznama">
    <w:name w:val="List Paragraph"/>
    <w:basedOn w:val="Navaden"/>
    <w:uiPriority w:val="34"/>
    <w:qFormat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C7A60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5C7A60"/>
    <w:rPr>
      <w:rFonts w:ascii="Segoe UI" w:hAnsi="Segoe UI" w:eastAsia="Times New Roman" w:cs="Segoe UI"/>
      <w:sz w:val="18"/>
      <w:szCs w:val="18"/>
      <w:lang w:val="sl-SI"/>
    </w:rPr>
  </w:style>
  <w:style w:type="paragraph" w:styleId="Revizija">
    <w:name w:val="Revision"/>
    <w:hidden/>
    <w:uiPriority w:val="99"/>
    <w:semiHidden/>
    <w:rsid w:val="00A368B6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4D998344-F51F-4698-BCB2-D8891942F903}"/>
</file>

<file path=customXml/itemProps2.xml><?xml version="1.0" encoding="utf-8"?>
<ds:datastoreItem xmlns:ds="http://schemas.openxmlformats.org/officeDocument/2006/customXml" ds:itemID="{A054FAFC-FA84-4A5A-9AD1-F049DEC380D1}"/>
</file>

<file path=customXml/itemProps3.xml><?xml version="1.0" encoding="utf-8"?>
<ds:datastoreItem xmlns:ds="http://schemas.openxmlformats.org/officeDocument/2006/customXml" ds:itemID="{2E8DD8C7-48A4-440B-BAAF-1F1A1800F0B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Furlan</dc:creator>
  <cp:keywords/>
  <dc:description/>
  <cp:lastModifiedBy>Nastja Cotič</cp:lastModifiedBy>
  <cp:revision>3</cp:revision>
  <dcterms:created xsi:type="dcterms:W3CDTF">2023-10-27T16:23:00Z</dcterms:created>
  <dcterms:modified xsi:type="dcterms:W3CDTF">2023-11-03T11:26:42Z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16413000</vt:r8>
  </property>
</Properties>
</file>